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1F88" w:rsidP="00BB1F88" w:rsidRDefault="00BB1F88" w14:paraId="71D7EA58" w14:textId="77777777">
      <w:pPr>
        <w:pStyle w:val="Default"/>
      </w:pPr>
    </w:p>
    <w:p w:rsidR="00BB1F88" w:rsidP="00BB1F88" w:rsidRDefault="00BB1F88" w14:paraId="03462DC1" w14:textId="49EC1ECA">
      <w:pPr>
        <w:pStyle w:val="Default"/>
        <w:jc w:val="center"/>
        <w:rPr>
          <w:sz w:val="23"/>
          <w:szCs w:val="23"/>
        </w:rPr>
      </w:pPr>
      <w:r>
        <w:rPr>
          <w:b/>
          <w:bCs/>
          <w:sz w:val="23"/>
          <w:szCs w:val="23"/>
        </w:rPr>
        <w:t>Convening of the Texas Child Mental Health Care Consortium (TCMHCC)</w:t>
      </w:r>
    </w:p>
    <w:p w:rsidR="00BB1F88" w:rsidP="00BB1F88" w:rsidRDefault="00BB1F88" w14:paraId="3655FB4A" w14:textId="0265F6D7">
      <w:pPr>
        <w:pStyle w:val="Default"/>
        <w:jc w:val="center"/>
        <w:rPr>
          <w:sz w:val="23"/>
          <w:szCs w:val="23"/>
        </w:rPr>
      </w:pPr>
      <w:r>
        <w:rPr>
          <w:sz w:val="23"/>
          <w:szCs w:val="23"/>
        </w:rPr>
        <w:t>May 16, 2022</w:t>
      </w:r>
    </w:p>
    <w:p w:rsidR="00BB1F88" w:rsidP="00BB1F88" w:rsidRDefault="00BB1F88" w14:paraId="1B9605E0" w14:textId="1CBB4636">
      <w:pPr>
        <w:pStyle w:val="Default"/>
        <w:jc w:val="center"/>
        <w:rPr>
          <w:sz w:val="23"/>
          <w:szCs w:val="23"/>
        </w:rPr>
      </w:pPr>
      <w:r>
        <w:rPr>
          <w:sz w:val="23"/>
          <w:szCs w:val="23"/>
        </w:rPr>
        <w:t>10:00 AM – 3:00 PM</w:t>
      </w:r>
    </w:p>
    <w:p w:rsidR="00BB1F88" w:rsidP="00BB1F88" w:rsidRDefault="00BB1F88" w14:paraId="656C317F" w14:textId="5781509F">
      <w:pPr>
        <w:pStyle w:val="Default"/>
        <w:jc w:val="center"/>
        <w:rPr>
          <w:sz w:val="23"/>
          <w:szCs w:val="23"/>
        </w:rPr>
      </w:pPr>
      <w:r>
        <w:rPr>
          <w:sz w:val="23"/>
          <w:szCs w:val="23"/>
        </w:rPr>
        <w:t>University of Texas System Administration</w:t>
      </w:r>
    </w:p>
    <w:p w:rsidR="00BB1F88" w:rsidP="00BB1F88" w:rsidRDefault="00BB1F88" w14:paraId="02B3CE26" w14:textId="16FECDCA">
      <w:pPr>
        <w:pStyle w:val="Default"/>
        <w:jc w:val="center"/>
        <w:rPr>
          <w:sz w:val="23"/>
          <w:szCs w:val="23"/>
        </w:rPr>
      </w:pPr>
      <w:r>
        <w:rPr>
          <w:sz w:val="23"/>
          <w:szCs w:val="23"/>
        </w:rPr>
        <w:t>210 West 7</w:t>
      </w:r>
      <w:r>
        <w:rPr>
          <w:sz w:val="16"/>
          <w:szCs w:val="16"/>
        </w:rPr>
        <w:t xml:space="preserve">th </w:t>
      </w:r>
      <w:r>
        <w:rPr>
          <w:sz w:val="23"/>
          <w:szCs w:val="23"/>
        </w:rPr>
        <w:t>Street, 2</w:t>
      </w:r>
      <w:r>
        <w:rPr>
          <w:sz w:val="16"/>
          <w:szCs w:val="16"/>
        </w:rPr>
        <w:t xml:space="preserve">nd </w:t>
      </w:r>
      <w:r>
        <w:rPr>
          <w:sz w:val="23"/>
          <w:szCs w:val="23"/>
        </w:rPr>
        <w:t>Floor, Multifunction Room 2.206</w:t>
      </w:r>
    </w:p>
    <w:p w:rsidR="00BB1F88" w:rsidP="00BB1F88" w:rsidRDefault="00BB1F88" w14:paraId="46F848B1" w14:textId="482972AF">
      <w:pPr>
        <w:pStyle w:val="Default"/>
        <w:jc w:val="center"/>
        <w:rPr>
          <w:sz w:val="23"/>
          <w:szCs w:val="23"/>
        </w:rPr>
      </w:pPr>
      <w:r>
        <w:rPr>
          <w:sz w:val="23"/>
          <w:szCs w:val="23"/>
        </w:rPr>
        <w:t>Austin, TX 78701</w:t>
      </w:r>
    </w:p>
    <w:p w:rsidR="00BB1F88" w:rsidP="00BB1F88" w:rsidRDefault="00BB1F88" w14:paraId="3E0993AE" w14:textId="5DB81B6D">
      <w:pPr>
        <w:pStyle w:val="Default"/>
        <w:jc w:val="center"/>
        <w:rPr>
          <w:sz w:val="23"/>
          <w:szCs w:val="23"/>
        </w:rPr>
      </w:pPr>
      <w:r>
        <w:rPr>
          <w:sz w:val="23"/>
          <w:szCs w:val="23"/>
        </w:rPr>
        <w:t>Minutes</w:t>
      </w:r>
    </w:p>
    <w:p w:rsidR="00BB1F88" w:rsidP="00BB1F88" w:rsidRDefault="00BB1F88" w14:paraId="7907F434" w14:textId="77777777">
      <w:pPr>
        <w:pStyle w:val="Default"/>
        <w:rPr>
          <w:sz w:val="22"/>
          <w:szCs w:val="22"/>
        </w:rPr>
      </w:pPr>
      <w:r>
        <w:rPr>
          <w:sz w:val="22"/>
          <w:szCs w:val="22"/>
        </w:rPr>
        <w:t xml:space="preserve">_____________________________________________________________________________________ </w:t>
      </w:r>
    </w:p>
    <w:p w:rsidR="00BB1F88" w:rsidP="00BB1F88" w:rsidRDefault="00BB1F88" w14:paraId="413067D3" w14:textId="7B011789">
      <w:pPr>
        <w:pStyle w:val="Default"/>
        <w:rPr>
          <w:b/>
          <w:bCs/>
          <w:sz w:val="22"/>
          <w:szCs w:val="22"/>
        </w:rPr>
      </w:pPr>
      <w:r>
        <w:rPr>
          <w:b/>
          <w:bCs/>
          <w:sz w:val="22"/>
          <w:szCs w:val="22"/>
        </w:rPr>
        <w:t xml:space="preserve">The Texas Child Mental Health Care Consortium will convene a videoconference meeting pursuant to Texas Government Code Section 551.127 on May 16, 2022, according to the following agenda. The Chairperson will be present, and will preside over the meeting, at the posted location. </w:t>
      </w:r>
    </w:p>
    <w:p w:rsidR="00BB1F88" w:rsidP="00BB1F88" w:rsidRDefault="00BB1F88" w14:paraId="73F0D508" w14:textId="77777777">
      <w:pPr>
        <w:pStyle w:val="Default"/>
        <w:ind w:left="720"/>
        <w:rPr>
          <w:sz w:val="22"/>
          <w:szCs w:val="22"/>
        </w:rPr>
      </w:pPr>
    </w:p>
    <w:p w:rsidR="00BB1F88" w:rsidP="001B25D7" w:rsidRDefault="00BB1F88" w14:paraId="59201F10" w14:textId="2D8C9C65">
      <w:pPr>
        <w:pStyle w:val="Default"/>
        <w:numPr>
          <w:ilvl w:val="2"/>
          <w:numId w:val="1"/>
        </w:numPr>
        <w:ind w:left="720"/>
        <w:rPr>
          <w:sz w:val="22"/>
          <w:szCs w:val="22"/>
        </w:rPr>
      </w:pPr>
      <w:r>
        <w:rPr>
          <w:sz w:val="22"/>
          <w:szCs w:val="22"/>
        </w:rPr>
        <w:t xml:space="preserve">I. </w:t>
      </w:r>
      <w:r>
        <w:rPr>
          <w:b/>
          <w:bCs/>
          <w:sz w:val="22"/>
          <w:szCs w:val="22"/>
        </w:rPr>
        <w:t>Call to order and roll cal</w:t>
      </w:r>
      <w:r w:rsidR="001B25D7">
        <w:rPr>
          <w:b/>
          <w:bCs/>
          <w:sz w:val="22"/>
          <w:szCs w:val="22"/>
        </w:rPr>
        <w:t>l</w:t>
      </w:r>
    </w:p>
    <w:p w:rsidR="001B25D7" w:rsidP="001B25D7" w:rsidRDefault="001B25D7" w14:paraId="06589BCC" w14:textId="08E6ADF6">
      <w:pPr>
        <w:pStyle w:val="Default"/>
        <w:numPr>
          <w:ilvl w:val="0"/>
          <w:numId w:val="9"/>
        </w:numPr>
        <w:rPr>
          <w:sz w:val="22"/>
          <w:szCs w:val="22"/>
        </w:rPr>
      </w:pPr>
      <w:r>
        <w:rPr>
          <w:sz w:val="22"/>
          <w:szCs w:val="22"/>
        </w:rPr>
        <w:t>Dr. Lakey, presiding officer of the consortium, called the meeting to order.</w:t>
      </w:r>
    </w:p>
    <w:p w:rsidRPr="000E2E46" w:rsidR="00D04BEB" w:rsidP="00D04BEB" w:rsidRDefault="000E2E46" w14:paraId="1D2DDD5A" w14:textId="06780500">
      <w:pPr>
        <w:pStyle w:val="Default"/>
        <w:numPr>
          <w:ilvl w:val="0"/>
          <w:numId w:val="9"/>
        </w:numPr>
        <w:rPr>
          <w:sz w:val="22"/>
          <w:szCs w:val="22"/>
        </w:rPr>
      </w:pPr>
      <w:r w:rsidRPr="79C3A055" w:rsidR="000E2E46">
        <w:rPr>
          <w:sz w:val="22"/>
          <w:szCs w:val="22"/>
        </w:rPr>
        <w:t>28</w:t>
      </w:r>
      <w:r w:rsidRPr="79C3A055" w:rsidR="001B25D7">
        <w:rPr>
          <w:sz w:val="22"/>
          <w:szCs w:val="22"/>
        </w:rPr>
        <w:t xml:space="preserve"> executive members were in attendance. See attached attendance for a full list of attendees. </w:t>
      </w:r>
    </w:p>
    <w:p w:rsidRPr="00D04BEB" w:rsidR="00D04BEB" w:rsidP="00D04BEB" w:rsidRDefault="00D04BEB" w14:paraId="7E5B44BB" w14:textId="77777777">
      <w:pPr>
        <w:pStyle w:val="Default"/>
        <w:ind w:left="1800"/>
        <w:rPr>
          <w:sz w:val="22"/>
          <w:szCs w:val="22"/>
          <w:highlight w:val="yellow"/>
        </w:rPr>
      </w:pPr>
    </w:p>
    <w:p w:rsidR="00D04BEB" w:rsidP="00D04BEB" w:rsidRDefault="00BB1F88" w14:paraId="793C4609" w14:textId="77777777">
      <w:pPr>
        <w:pStyle w:val="Default"/>
        <w:ind w:firstLine="720"/>
        <w:rPr>
          <w:sz w:val="22"/>
          <w:szCs w:val="22"/>
        </w:rPr>
      </w:pPr>
      <w:r w:rsidRPr="00D04BEB">
        <w:rPr>
          <w:b/>
          <w:bCs/>
          <w:sz w:val="22"/>
          <w:szCs w:val="22"/>
        </w:rPr>
        <w:t xml:space="preserve">II. Review and approve the following item: </w:t>
      </w:r>
    </w:p>
    <w:p w:rsidRPr="003A2439" w:rsidR="001D296D" w:rsidP="001D296D" w:rsidRDefault="00BB1F88" w14:paraId="1EA970D7" w14:textId="77777777">
      <w:pPr>
        <w:pStyle w:val="Default"/>
        <w:numPr>
          <w:ilvl w:val="0"/>
          <w:numId w:val="10"/>
        </w:numPr>
        <w:rPr>
          <w:b/>
          <w:bCs/>
          <w:sz w:val="22"/>
          <w:szCs w:val="22"/>
        </w:rPr>
      </w:pPr>
      <w:r w:rsidRPr="003A2439">
        <w:rPr>
          <w:b/>
          <w:bCs/>
          <w:sz w:val="22"/>
          <w:szCs w:val="22"/>
        </w:rPr>
        <w:t xml:space="preserve">Minutes from the February 28, 2022, Executive Committee meeting. </w:t>
      </w:r>
    </w:p>
    <w:p w:rsidRPr="009C2EE3" w:rsidR="001D296D" w:rsidP="009C2EE3" w:rsidRDefault="001D296D" w14:paraId="4521A1D9" w14:textId="29CAC88F">
      <w:pPr>
        <w:pStyle w:val="Default"/>
        <w:numPr>
          <w:ilvl w:val="1"/>
          <w:numId w:val="9"/>
        </w:numPr>
        <w:rPr>
          <w:b/>
          <w:bCs/>
          <w:color w:val="0070C0"/>
          <w:sz w:val="22"/>
          <w:szCs w:val="22"/>
        </w:rPr>
      </w:pPr>
      <w:r w:rsidRPr="009C2EE3">
        <w:rPr>
          <w:b/>
          <w:bCs/>
          <w:color w:val="0070C0"/>
        </w:rPr>
        <w:t xml:space="preserve">→ </w:t>
      </w:r>
      <w:r w:rsidRPr="009C2EE3" w:rsidR="00807BE9">
        <w:rPr>
          <w:b/>
          <w:bCs/>
          <w:color w:val="0070C0"/>
          <w:sz w:val="22"/>
          <w:szCs w:val="22"/>
        </w:rPr>
        <w:t xml:space="preserve">Dr. </w:t>
      </w:r>
      <w:proofErr w:type="spellStart"/>
      <w:r w:rsidRPr="009C2EE3" w:rsidR="00807BE9">
        <w:rPr>
          <w:b/>
          <w:bCs/>
          <w:color w:val="0070C0"/>
          <w:sz w:val="22"/>
          <w:szCs w:val="22"/>
        </w:rPr>
        <w:t>Podawiltz</w:t>
      </w:r>
      <w:proofErr w:type="spellEnd"/>
      <w:r w:rsidRPr="009C2EE3" w:rsidR="00807BE9">
        <w:rPr>
          <w:b/>
          <w:bCs/>
          <w:color w:val="0070C0"/>
          <w:sz w:val="22"/>
          <w:szCs w:val="22"/>
        </w:rPr>
        <w:t xml:space="preserve"> made a motion to approve the minutes. </w:t>
      </w:r>
      <w:r w:rsidRPr="009C2EE3">
        <w:rPr>
          <w:b/>
          <w:bCs/>
          <w:color w:val="0070C0"/>
          <w:sz w:val="22"/>
          <w:szCs w:val="22"/>
        </w:rPr>
        <w:t xml:space="preserve">Dr. </w:t>
      </w:r>
      <w:proofErr w:type="spellStart"/>
      <w:r w:rsidRPr="009C2EE3">
        <w:rPr>
          <w:b/>
          <w:bCs/>
          <w:color w:val="0070C0"/>
          <w:sz w:val="22"/>
          <w:szCs w:val="22"/>
        </w:rPr>
        <w:t>Tamminga</w:t>
      </w:r>
      <w:proofErr w:type="spellEnd"/>
      <w:r w:rsidRPr="009C2EE3">
        <w:rPr>
          <w:b/>
          <w:bCs/>
          <w:color w:val="0070C0"/>
          <w:sz w:val="22"/>
          <w:szCs w:val="22"/>
        </w:rPr>
        <w:t xml:space="preserve"> seconded. Minutes were unanimously approved. </w:t>
      </w:r>
    </w:p>
    <w:p w:rsidR="00BB1F88" w:rsidP="009C2EE3" w:rsidRDefault="00BB1F88" w14:paraId="083E6EA6" w14:textId="77777777">
      <w:pPr>
        <w:pStyle w:val="Default"/>
        <w:rPr>
          <w:sz w:val="22"/>
          <w:szCs w:val="22"/>
        </w:rPr>
      </w:pPr>
    </w:p>
    <w:p w:rsidR="00BB1F88" w:rsidP="00BB1F88" w:rsidRDefault="00BB1F88" w14:paraId="5E2796D1" w14:textId="77777777">
      <w:pPr>
        <w:pStyle w:val="Default"/>
        <w:rPr>
          <w:sz w:val="22"/>
          <w:szCs w:val="22"/>
        </w:rPr>
      </w:pPr>
    </w:p>
    <w:p w:rsidR="00BB1F88" w:rsidP="000E2E46" w:rsidRDefault="00BB1F88" w14:paraId="2FD1B8D4" w14:textId="77777777">
      <w:pPr>
        <w:pStyle w:val="Default"/>
        <w:spacing w:after="37"/>
        <w:ind w:left="720"/>
        <w:rPr>
          <w:sz w:val="22"/>
          <w:szCs w:val="22"/>
        </w:rPr>
      </w:pPr>
      <w:r>
        <w:rPr>
          <w:b/>
          <w:bCs/>
          <w:sz w:val="22"/>
          <w:szCs w:val="22"/>
        </w:rPr>
        <w:t xml:space="preserve">III. Updates on the following activities associated with implementation of the TCMHCC. The full Executive Committee may review, receive and/or provide information and/or make recommendations from the items discussed and take appropriate action. </w:t>
      </w:r>
    </w:p>
    <w:p w:rsidRPr="003A2439" w:rsidR="00BB1F88" w:rsidP="002B6B41" w:rsidRDefault="00BB1F88" w14:paraId="1BAC5BE2" w14:textId="2AC6B198">
      <w:pPr>
        <w:pStyle w:val="Default"/>
        <w:numPr>
          <w:ilvl w:val="1"/>
          <w:numId w:val="10"/>
        </w:numPr>
        <w:spacing w:after="37"/>
        <w:ind w:left="1800"/>
        <w:rPr>
          <w:b/>
          <w:bCs/>
          <w:sz w:val="22"/>
          <w:szCs w:val="22"/>
        </w:rPr>
      </w:pPr>
      <w:r w:rsidRPr="003A2439">
        <w:rPr>
          <w:b/>
          <w:bCs/>
          <w:sz w:val="22"/>
          <w:szCs w:val="22"/>
        </w:rPr>
        <w:t xml:space="preserve">TCMHCC communications, outreach, and engagement by The University of Texas at Austin. </w:t>
      </w:r>
    </w:p>
    <w:p w:rsidR="002B6B41" w:rsidP="002B6B41" w:rsidRDefault="002B6B41" w14:paraId="67FFECB2" w14:textId="567A158E">
      <w:pPr>
        <w:pStyle w:val="Default"/>
        <w:numPr>
          <w:ilvl w:val="1"/>
          <w:numId w:val="9"/>
        </w:numPr>
        <w:spacing w:after="37"/>
        <w:rPr>
          <w:sz w:val="22"/>
          <w:szCs w:val="22"/>
        </w:rPr>
      </w:pPr>
      <w:r>
        <w:rPr>
          <w:sz w:val="22"/>
          <w:szCs w:val="22"/>
        </w:rPr>
        <w:t xml:space="preserve">Melanie </w:t>
      </w:r>
      <w:proofErr w:type="spellStart"/>
      <w:r>
        <w:rPr>
          <w:sz w:val="22"/>
          <w:szCs w:val="22"/>
        </w:rPr>
        <w:t>Susswein</w:t>
      </w:r>
      <w:proofErr w:type="spellEnd"/>
      <w:r>
        <w:rPr>
          <w:sz w:val="22"/>
          <w:szCs w:val="22"/>
        </w:rPr>
        <w:t xml:space="preserve"> </w:t>
      </w:r>
      <w:r w:rsidR="00710810">
        <w:rPr>
          <w:sz w:val="22"/>
          <w:szCs w:val="22"/>
        </w:rPr>
        <w:t>presented</w:t>
      </w:r>
      <w:r>
        <w:rPr>
          <w:sz w:val="22"/>
          <w:szCs w:val="22"/>
        </w:rPr>
        <w:t xml:space="preserve"> her slides discussing progress that has been made on the communications strategy.</w:t>
      </w:r>
    </w:p>
    <w:p w:rsidR="002B6B41" w:rsidP="002B6B41" w:rsidRDefault="002B6B41" w14:paraId="0C9F02DB" w14:textId="368CDE41">
      <w:pPr>
        <w:pStyle w:val="Default"/>
        <w:numPr>
          <w:ilvl w:val="1"/>
          <w:numId w:val="9"/>
        </w:numPr>
        <w:spacing w:after="37"/>
        <w:rPr>
          <w:sz w:val="22"/>
          <w:szCs w:val="22"/>
        </w:rPr>
      </w:pPr>
      <w:r>
        <w:rPr>
          <w:sz w:val="22"/>
          <w:szCs w:val="22"/>
        </w:rPr>
        <w:t xml:space="preserve">Melanie </w:t>
      </w:r>
      <w:r w:rsidR="000530D0">
        <w:rPr>
          <w:sz w:val="22"/>
          <w:szCs w:val="22"/>
        </w:rPr>
        <w:t>directed</w:t>
      </w:r>
      <w:r>
        <w:rPr>
          <w:sz w:val="22"/>
          <w:szCs w:val="22"/>
        </w:rPr>
        <w:t xml:space="preserve"> attendees to follow COSH social media accounts</w:t>
      </w:r>
      <w:r w:rsidR="000530D0">
        <w:rPr>
          <w:sz w:val="22"/>
          <w:szCs w:val="22"/>
        </w:rPr>
        <w:t xml:space="preserve">. </w:t>
      </w:r>
    </w:p>
    <w:p w:rsidRPr="00DE3273" w:rsidR="00EF79D2" w:rsidP="00DE3273" w:rsidRDefault="00EF79D2" w14:paraId="1B9E6B11" w14:textId="3B0D0579">
      <w:pPr>
        <w:pStyle w:val="Default"/>
        <w:numPr>
          <w:ilvl w:val="1"/>
          <w:numId w:val="9"/>
        </w:numPr>
        <w:spacing w:after="37"/>
        <w:rPr>
          <w:sz w:val="22"/>
          <w:szCs w:val="22"/>
        </w:rPr>
      </w:pPr>
      <w:r>
        <w:rPr>
          <w:sz w:val="22"/>
          <w:szCs w:val="22"/>
        </w:rPr>
        <w:t xml:space="preserve">Communication strategy and tactics are based on research. </w:t>
      </w:r>
    </w:p>
    <w:p w:rsidR="00DE3273" w:rsidP="002B6B41" w:rsidRDefault="00FA6854" w14:paraId="2ED0E5D3" w14:textId="7A7D442B">
      <w:pPr>
        <w:pStyle w:val="Default"/>
        <w:numPr>
          <w:ilvl w:val="1"/>
          <w:numId w:val="9"/>
        </w:numPr>
        <w:spacing w:after="37"/>
        <w:rPr>
          <w:sz w:val="22"/>
          <w:szCs w:val="22"/>
        </w:rPr>
      </w:pPr>
      <w:r w:rsidRPr="79C3A055" w:rsidR="00FA6854">
        <w:rPr>
          <w:sz w:val="22"/>
          <w:szCs w:val="22"/>
        </w:rPr>
        <w:t xml:space="preserve">Search engine optimization is being used to track the </w:t>
      </w:r>
      <w:r w:rsidRPr="79C3A055" w:rsidR="00DE3273">
        <w:rPr>
          <w:sz w:val="22"/>
          <w:szCs w:val="22"/>
        </w:rPr>
        <w:t xml:space="preserve">amount of times a Google search user saw </w:t>
      </w:r>
      <w:r w:rsidRPr="79C3A055" w:rsidR="00F100B6">
        <w:rPr>
          <w:sz w:val="22"/>
          <w:szCs w:val="22"/>
        </w:rPr>
        <w:t>their</w:t>
      </w:r>
      <w:r w:rsidRPr="79C3A055" w:rsidR="00FA6854">
        <w:rPr>
          <w:sz w:val="22"/>
          <w:szCs w:val="22"/>
        </w:rPr>
        <w:t xml:space="preserve"> ads.</w:t>
      </w:r>
    </w:p>
    <w:p w:rsidR="79C3A055" w:rsidP="79C3A055" w:rsidRDefault="79C3A055" w14:paraId="4D162A69" w14:textId="03EFF7E2">
      <w:pPr>
        <w:pStyle w:val="Default"/>
        <w:numPr>
          <w:ilvl w:val="1"/>
          <w:numId w:val="9"/>
        </w:numPr>
        <w:spacing w:after="37"/>
        <w:rPr>
          <w:sz w:val="22"/>
          <w:szCs w:val="22"/>
        </w:rPr>
      </w:pPr>
      <w:r w:rsidRPr="79C3A055" w:rsidR="79C3A055">
        <w:rPr>
          <w:sz w:val="22"/>
          <w:szCs w:val="22"/>
        </w:rPr>
        <w:t>Over 32,000 people had impressions from the ads</w:t>
      </w:r>
    </w:p>
    <w:p w:rsidR="00E26A26" w:rsidP="00E26A26" w:rsidRDefault="00DE3273" w14:paraId="24CAC373" w14:textId="3315F78B">
      <w:pPr>
        <w:pStyle w:val="Default"/>
        <w:numPr>
          <w:ilvl w:val="1"/>
          <w:numId w:val="9"/>
        </w:numPr>
        <w:spacing w:after="37"/>
        <w:rPr>
          <w:sz w:val="22"/>
          <w:szCs w:val="22"/>
        </w:rPr>
      </w:pPr>
      <w:r>
        <w:rPr>
          <w:sz w:val="22"/>
          <w:szCs w:val="22"/>
        </w:rPr>
        <w:t xml:space="preserve">The communications team continues to </w:t>
      </w:r>
      <w:r w:rsidR="00E26A26">
        <w:rPr>
          <w:sz w:val="22"/>
          <w:szCs w:val="22"/>
        </w:rPr>
        <w:t>offer</w:t>
      </w:r>
      <w:r>
        <w:rPr>
          <w:sz w:val="22"/>
          <w:szCs w:val="22"/>
        </w:rPr>
        <w:t xml:space="preserve"> outreach support with the HRIs to fine tune their outreach efforts. </w:t>
      </w:r>
    </w:p>
    <w:p w:rsidR="00E26A26" w:rsidP="00E26A26" w:rsidRDefault="00E26A26" w14:paraId="09A84DE5" w14:textId="62E49F24">
      <w:pPr>
        <w:pStyle w:val="Default"/>
        <w:numPr>
          <w:ilvl w:val="1"/>
          <w:numId w:val="9"/>
        </w:numPr>
        <w:spacing w:after="37"/>
        <w:rPr>
          <w:sz w:val="22"/>
          <w:szCs w:val="22"/>
        </w:rPr>
      </w:pPr>
      <w:r w:rsidRPr="79C3A055" w:rsidR="00E26A26">
        <w:rPr>
          <w:sz w:val="22"/>
          <w:szCs w:val="22"/>
        </w:rPr>
        <w:t xml:space="preserve">Dr. Chapa mentioned that Melanie </w:t>
      </w:r>
      <w:r w:rsidRPr="79C3A055" w:rsidR="0002514F">
        <w:rPr>
          <w:sz w:val="22"/>
          <w:szCs w:val="22"/>
        </w:rPr>
        <w:t>met with the UTRGV team to help with their outreach efforts</w:t>
      </w:r>
      <w:r w:rsidRPr="79C3A055" w:rsidR="00F100B6">
        <w:rPr>
          <w:sz w:val="22"/>
          <w:szCs w:val="22"/>
        </w:rPr>
        <w:t>.</w:t>
      </w:r>
    </w:p>
    <w:p w:rsidR="79C3A055" w:rsidP="79C3A055" w:rsidRDefault="79C3A055" w14:paraId="12D77FB1" w14:textId="5F4C6B3C">
      <w:pPr>
        <w:pStyle w:val="Default"/>
        <w:spacing w:after="37"/>
        <w:ind w:left="1800"/>
        <w:rPr>
          <w:sz w:val="22"/>
          <w:szCs w:val="22"/>
        </w:rPr>
      </w:pPr>
    </w:p>
    <w:p w:rsidR="0002514F" w:rsidP="0002514F" w:rsidRDefault="00BB1F88" w14:paraId="6D6E4521" w14:textId="77777777">
      <w:pPr>
        <w:pStyle w:val="Default"/>
        <w:numPr>
          <w:ilvl w:val="0"/>
          <w:numId w:val="10"/>
        </w:numPr>
        <w:spacing w:after="37"/>
        <w:rPr>
          <w:sz w:val="22"/>
          <w:szCs w:val="22"/>
        </w:rPr>
      </w:pPr>
      <w:r w:rsidRPr="00E26A26">
        <w:rPr>
          <w:b/>
          <w:bCs/>
          <w:sz w:val="22"/>
          <w:szCs w:val="22"/>
        </w:rPr>
        <w:t xml:space="preserve">Program Evaluation of TCMHCC by The University of Texas at Austin. </w:t>
      </w:r>
    </w:p>
    <w:p w:rsidR="0002514F" w:rsidP="0002514F" w:rsidRDefault="0002514F" w14:paraId="37B7BB02" w14:textId="45CD3ABD">
      <w:pPr>
        <w:pStyle w:val="Default"/>
        <w:numPr>
          <w:ilvl w:val="1"/>
          <w:numId w:val="9"/>
        </w:numPr>
        <w:spacing w:after="37"/>
        <w:rPr>
          <w:sz w:val="22"/>
          <w:szCs w:val="22"/>
        </w:rPr>
      </w:pPr>
      <w:r w:rsidRPr="0002514F">
        <w:rPr>
          <w:sz w:val="22"/>
          <w:szCs w:val="22"/>
        </w:rPr>
        <w:t xml:space="preserve">Dr. Molly Lopez shared a draft of </w:t>
      </w:r>
      <w:r>
        <w:rPr>
          <w:sz w:val="22"/>
          <w:szCs w:val="22"/>
        </w:rPr>
        <w:t xml:space="preserve">the summary report for the 2020-2021 biennium </w:t>
      </w:r>
      <w:r w:rsidR="00671659">
        <w:rPr>
          <w:sz w:val="22"/>
          <w:szCs w:val="22"/>
        </w:rPr>
        <w:t>and discussed</w:t>
      </w:r>
      <w:r w:rsidR="002E31C2">
        <w:rPr>
          <w:sz w:val="22"/>
          <w:szCs w:val="22"/>
        </w:rPr>
        <w:t xml:space="preserve"> metrics</w:t>
      </w:r>
      <w:r w:rsidR="00693133">
        <w:rPr>
          <w:sz w:val="22"/>
          <w:szCs w:val="22"/>
        </w:rPr>
        <w:t xml:space="preserve"> for CPAN, TCHATT &amp; CPWE</w:t>
      </w:r>
      <w:r>
        <w:rPr>
          <w:sz w:val="22"/>
          <w:szCs w:val="22"/>
        </w:rPr>
        <w:t xml:space="preserve">. </w:t>
      </w:r>
    </w:p>
    <w:p w:rsidR="002E31C2" w:rsidP="0002514F" w:rsidRDefault="002E31C2" w14:paraId="725F4FC6" w14:textId="60016BE8">
      <w:pPr>
        <w:pStyle w:val="Default"/>
        <w:numPr>
          <w:ilvl w:val="1"/>
          <w:numId w:val="9"/>
        </w:numPr>
        <w:spacing w:after="37"/>
        <w:rPr>
          <w:sz w:val="22"/>
          <w:szCs w:val="22"/>
        </w:rPr>
      </w:pPr>
      <w:r>
        <w:rPr>
          <w:sz w:val="22"/>
          <w:szCs w:val="22"/>
        </w:rPr>
        <w:t>The document focuses on 2021 when most programs were operational.</w:t>
      </w:r>
    </w:p>
    <w:p w:rsidR="0044152F" w:rsidP="00143430" w:rsidRDefault="00C31234" w14:paraId="1B4C6054" w14:textId="18206E5E">
      <w:pPr>
        <w:pStyle w:val="Default"/>
        <w:numPr>
          <w:ilvl w:val="1"/>
          <w:numId w:val="9"/>
        </w:numPr>
        <w:spacing w:after="37"/>
        <w:rPr>
          <w:sz w:val="22"/>
          <w:szCs w:val="22"/>
        </w:rPr>
      </w:pPr>
      <w:r>
        <w:rPr>
          <w:sz w:val="22"/>
          <w:szCs w:val="22"/>
        </w:rPr>
        <w:t xml:space="preserve">Dr. </w:t>
      </w:r>
      <w:r w:rsidR="00090B86">
        <w:rPr>
          <w:sz w:val="22"/>
          <w:szCs w:val="22"/>
        </w:rPr>
        <w:t xml:space="preserve">Octavio </w:t>
      </w:r>
      <w:r>
        <w:rPr>
          <w:sz w:val="22"/>
          <w:szCs w:val="22"/>
        </w:rPr>
        <w:t>Martinez asked what</w:t>
      </w:r>
      <w:r w:rsidR="00EF425E">
        <w:rPr>
          <w:sz w:val="22"/>
          <w:szCs w:val="22"/>
        </w:rPr>
        <w:t xml:space="preserve"> is</w:t>
      </w:r>
      <w:r>
        <w:rPr>
          <w:sz w:val="22"/>
          <w:szCs w:val="22"/>
        </w:rPr>
        <w:t xml:space="preserve"> the percentage of </w:t>
      </w:r>
      <w:r w:rsidR="007E4A41">
        <w:rPr>
          <w:sz w:val="22"/>
          <w:szCs w:val="22"/>
        </w:rPr>
        <w:t>overall</w:t>
      </w:r>
      <w:r w:rsidR="00EF425E">
        <w:rPr>
          <w:sz w:val="22"/>
          <w:szCs w:val="22"/>
        </w:rPr>
        <w:t xml:space="preserve"> </w:t>
      </w:r>
      <w:r>
        <w:rPr>
          <w:sz w:val="22"/>
          <w:szCs w:val="22"/>
        </w:rPr>
        <w:t xml:space="preserve">physicians that we want to </w:t>
      </w:r>
      <w:r w:rsidR="00EF425E">
        <w:rPr>
          <w:sz w:val="22"/>
          <w:szCs w:val="22"/>
        </w:rPr>
        <w:t>achieve</w:t>
      </w:r>
      <w:r w:rsidR="003101B0">
        <w:rPr>
          <w:sz w:val="22"/>
          <w:szCs w:val="22"/>
        </w:rPr>
        <w:t xml:space="preserve"> for CPAN</w:t>
      </w:r>
      <w:r w:rsidR="008C160A">
        <w:rPr>
          <w:sz w:val="22"/>
          <w:szCs w:val="22"/>
        </w:rPr>
        <w:t>.</w:t>
      </w:r>
      <w:r w:rsidR="00D53F2F">
        <w:rPr>
          <w:sz w:val="22"/>
          <w:szCs w:val="22"/>
        </w:rPr>
        <w:t xml:space="preserve"> </w:t>
      </w:r>
      <w:r w:rsidR="00ED069A">
        <w:rPr>
          <w:sz w:val="22"/>
          <w:szCs w:val="22"/>
        </w:rPr>
        <w:t xml:space="preserve">The HRIs are making a list of physicians </w:t>
      </w:r>
      <w:r w:rsidR="00F83608">
        <w:rPr>
          <w:sz w:val="22"/>
          <w:szCs w:val="22"/>
        </w:rPr>
        <w:t xml:space="preserve">for the evaluation team to </w:t>
      </w:r>
      <w:r w:rsidR="00143430">
        <w:rPr>
          <w:sz w:val="22"/>
          <w:szCs w:val="22"/>
        </w:rPr>
        <w:t>use</w:t>
      </w:r>
      <w:r w:rsidR="003060DF">
        <w:rPr>
          <w:sz w:val="22"/>
          <w:szCs w:val="22"/>
        </w:rPr>
        <w:t xml:space="preserve"> to determine </w:t>
      </w:r>
      <w:r w:rsidR="00CA7290">
        <w:rPr>
          <w:sz w:val="22"/>
          <w:szCs w:val="22"/>
        </w:rPr>
        <w:t>the best possible list.</w:t>
      </w:r>
    </w:p>
    <w:p w:rsidR="00CA7290" w:rsidP="00143430" w:rsidRDefault="00B540ED" w14:paraId="2F36C0D3" w14:textId="1FB9466D">
      <w:pPr>
        <w:pStyle w:val="Default"/>
        <w:numPr>
          <w:ilvl w:val="1"/>
          <w:numId w:val="9"/>
        </w:numPr>
        <w:spacing w:after="37"/>
        <w:rPr>
          <w:sz w:val="22"/>
          <w:szCs w:val="22"/>
        </w:rPr>
      </w:pPr>
      <w:r w:rsidRPr="79C3A055" w:rsidR="00B540ED">
        <w:rPr>
          <w:sz w:val="22"/>
          <w:szCs w:val="22"/>
        </w:rPr>
        <w:t>At the end of August</w:t>
      </w:r>
      <w:r w:rsidRPr="79C3A055" w:rsidR="008308C4">
        <w:rPr>
          <w:sz w:val="22"/>
          <w:szCs w:val="22"/>
        </w:rPr>
        <w:t xml:space="preserve"> 2021</w:t>
      </w:r>
      <w:r w:rsidRPr="79C3A055" w:rsidR="00B540ED">
        <w:rPr>
          <w:sz w:val="22"/>
          <w:szCs w:val="22"/>
        </w:rPr>
        <w:t xml:space="preserve">, </w:t>
      </w:r>
      <w:r w:rsidRPr="79C3A055" w:rsidR="00277379">
        <w:rPr>
          <w:sz w:val="22"/>
          <w:szCs w:val="22"/>
        </w:rPr>
        <w:t>35% of all Texas students ha</w:t>
      </w:r>
      <w:r w:rsidRPr="79C3A055" w:rsidR="00282CC9">
        <w:rPr>
          <w:sz w:val="22"/>
          <w:szCs w:val="22"/>
        </w:rPr>
        <w:t>d</w:t>
      </w:r>
      <w:r w:rsidRPr="79C3A055" w:rsidR="00277379">
        <w:rPr>
          <w:sz w:val="22"/>
          <w:szCs w:val="22"/>
        </w:rPr>
        <w:t xml:space="preserve"> access to TCHATT. </w:t>
      </w:r>
    </w:p>
    <w:p w:rsidR="79C3A055" w:rsidP="79C3A055" w:rsidRDefault="79C3A055" w14:paraId="1FBB46BC" w14:textId="0FCAB0CB">
      <w:pPr>
        <w:pStyle w:val="Default"/>
        <w:numPr>
          <w:ilvl w:val="1"/>
          <w:numId w:val="9"/>
        </w:numPr>
        <w:spacing w:after="37"/>
        <w:rPr>
          <w:sz w:val="22"/>
          <w:szCs w:val="22"/>
        </w:rPr>
      </w:pPr>
      <w:r w:rsidRPr="79C3A055" w:rsidR="79C3A055">
        <w:rPr>
          <w:sz w:val="22"/>
          <w:szCs w:val="22"/>
        </w:rPr>
        <w:t>More details needed for CPWE data.</w:t>
      </w:r>
    </w:p>
    <w:p w:rsidR="00735CE6" w:rsidP="79C3A055" w:rsidRDefault="00735CE6" w14:paraId="66E68F91" w14:textId="788495EB">
      <w:pPr>
        <w:pStyle w:val="Default"/>
        <w:numPr>
          <w:ilvl w:val="1"/>
          <w:numId w:val="9"/>
        </w:numPr>
        <w:spacing w:after="37"/>
        <w:rPr>
          <w:sz w:val="22"/>
          <w:szCs w:val="22"/>
        </w:rPr>
      </w:pPr>
      <w:r w:rsidRPr="79C3A055" w:rsidR="00735CE6">
        <w:rPr>
          <w:sz w:val="22"/>
          <w:szCs w:val="22"/>
        </w:rPr>
        <w:t>Danette Cast</w:t>
      </w:r>
      <w:r w:rsidRPr="79C3A055" w:rsidR="00E865E8">
        <w:rPr>
          <w:sz w:val="22"/>
          <w:szCs w:val="22"/>
        </w:rPr>
        <w:t>le</w:t>
      </w:r>
      <w:r w:rsidRPr="79C3A055" w:rsidR="00735CE6">
        <w:rPr>
          <w:sz w:val="22"/>
          <w:szCs w:val="22"/>
        </w:rPr>
        <w:t xml:space="preserve"> asked about the cost </w:t>
      </w:r>
      <w:r w:rsidRPr="79C3A055" w:rsidR="00E865E8">
        <w:rPr>
          <w:sz w:val="22"/>
          <w:szCs w:val="22"/>
        </w:rPr>
        <w:t>per</w:t>
      </w:r>
      <w:r w:rsidRPr="79C3A055" w:rsidR="00735CE6">
        <w:rPr>
          <w:sz w:val="22"/>
          <w:szCs w:val="22"/>
        </w:rPr>
        <w:t xml:space="preserve"> actual service. </w:t>
      </w:r>
      <w:r w:rsidRPr="79C3A055" w:rsidR="00573C3C">
        <w:rPr>
          <w:sz w:val="22"/>
          <w:szCs w:val="22"/>
        </w:rPr>
        <w:t xml:space="preserve">Dr. Lakey noted that it is harder to have a number during the period </w:t>
      </w:r>
      <w:r w:rsidRPr="79C3A055" w:rsidR="001C0EEB">
        <w:rPr>
          <w:sz w:val="22"/>
          <w:szCs w:val="22"/>
        </w:rPr>
        <w:t xml:space="preserve">that the program was being ramped up. </w:t>
      </w:r>
    </w:p>
    <w:p w:rsidR="00124D31" w:rsidP="00143430" w:rsidRDefault="007B01B2" w14:paraId="7C789910" w14:textId="2A3FC58C">
      <w:pPr>
        <w:pStyle w:val="Default"/>
        <w:numPr>
          <w:ilvl w:val="1"/>
          <w:numId w:val="9"/>
        </w:numPr>
        <w:spacing w:after="37"/>
        <w:rPr>
          <w:sz w:val="22"/>
          <w:szCs w:val="22"/>
        </w:rPr>
      </w:pPr>
      <w:r>
        <w:rPr>
          <w:sz w:val="22"/>
          <w:szCs w:val="22"/>
        </w:rPr>
        <w:t xml:space="preserve">Question asked </w:t>
      </w:r>
      <w:r w:rsidR="008B799D">
        <w:rPr>
          <w:sz w:val="22"/>
          <w:szCs w:val="22"/>
        </w:rPr>
        <w:t xml:space="preserve">about </w:t>
      </w:r>
      <w:r>
        <w:rPr>
          <w:sz w:val="22"/>
          <w:szCs w:val="22"/>
        </w:rPr>
        <w:t>when we could have the most recent numbers</w:t>
      </w:r>
      <w:r w:rsidR="000E4B90">
        <w:rPr>
          <w:sz w:val="22"/>
          <w:szCs w:val="22"/>
        </w:rPr>
        <w:t xml:space="preserve"> to provide </w:t>
      </w:r>
      <w:r w:rsidR="00E12FB1">
        <w:rPr>
          <w:sz w:val="22"/>
          <w:szCs w:val="22"/>
        </w:rPr>
        <w:t>in conversations with the legislature.</w:t>
      </w:r>
      <w:r>
        <w:rPr>
          <w:sz w:val="22"/>
          <w:szCs w:val="22"/>
        </w:rPr>
        <w:t xml:space="preserve"> </w:t>
      </w:r>
      <w:r w:rsidR="00124D31">
        <w:rPr>
          <w:sz w:val="22"/>
          <w:szCs w:val="22"/>
        </w:rPr>
        <w:t>Dr. Laurel Williams noted that we have preliminary data</w:t>
      </w:r>
      <w:r w:rsidR="008B799D">
        <w:rPr>
          <w:sz w:val="22"/>
          <w:szCs w:val="22"/>
        </w:rPr>
        <w:t xml:space="preserve"> that is</w:t>
      </w:r>
      <w:r w:rsidR="00517998">
        <w:rPr>
          <w:sz w:val="22"/>
          <w:szCs w:val="22"/>
        </w:rPr>
        <w:t xml:space="preserve"> checked for accuracy before being</w:t>
      </w:r>
      <w:r w:rsidR="008B799D">
        <w:rPr>
          <w:sz w:val="22"/>
          <w:szCs w:val="22"/>
        </w:rPr>
        <w:t xml:space="preserve"> submitted to the external evaluation team</w:t>
      </w:r>
      <w:r w:rsidR="005804D9">
        <w:rPr>
          <w:sz w:val="22"/>
          <w:szCs w:val="22"/>
        </w:rPr>
        <w:t xml:space="preserve">. </w:t>
      </w:r>
      <w:r w:rsidR="00CB1E37">
        <w:rPr>
          <w:sz w:val="22"/>
          <w:szCs w:val="22"/>
        </w:rPr>
        <w:t xml:space="preserve">Dr. Lakey noted that the TCMHCC website </w:t>
      </w:r>
      <w:r w:rsidR="00EC6919">
        <w:rPr>
          <w:sz w:val="22"/>
          <w:szCs w:val="22"/>
        </w:rPr>
        <w:t>has updated data.</w:t>
      </w:r>
    </w:p>
    <w:p w:rsidRPr="00F81F29" w:rsidR="004720CE" w:rsidP="00F81F29" w:rsidRDefault="0006638C" w14:paraId="6B8A500B" w14:textId="5D003100">
      <w:pPr>
        <w:pStyle w:val="Default"/>
        <w:numPr>
          <w:ilvl w:val="1"/>
          <w:numId w:val="9"/>
        </w:numPr>
        <w:rPr>
          <w:b w:val="1"/>
          <w:bCs w:val="1"/>
          <w:color w:val="0070C0"/>
          <w:sz w:val="22"/>
          <w:szCs w:val="22"/>
        </w:rPr>
      </w:pPr>
      <w:r w:rsidRPr="79C3A055" w:rsidR="0006638C">
        <w:rPr>
          <w:b w:val="1"/>
          <w:bCs w:val="1"/>
          <w:color w:val="0070C0"/>
        </w:rPr>
        <w:t xml:space="preserve">→ </w:t>
      </w:r>
      <w:r w:rsidRPr="79C3A055" w:rsidR="0006638C">
        <w:rPr>
          <w:b w:val="1"/>
          <w:bCs w:val="1"/>
          <w:color w:val="0070C0"/>
          <w:sz w:val="22"/>
          <w:szCs w:val="22"/>
        </w:rPr>
        <w:t xml:space="preserve">Dr. </w:t>
      </w:r>
      <w:r w:rsidRPr="79C3A055" w:rsidR="0006638C">
        <w:rPr>
          <w:b w:val="1"/>
          <w:bCs w:val="1"/>
          <w:color w:val="0070C0"/>
          <w:sz w:val="22"/>
          <w:szCs w:val="22"/>
        </w:rPr>
        <w:t xml:space="preserve">Steven </w:t>
      </w:r>
      <w:r w:rsidRPr="79C3A055" w:rsidR="0006638C">
        <w:rPr>
          <w:b w:val="1"/>
          <w:bCs w:val="1"/>
          <w:color w:val="0070C0"/>
          <w:sz w:val="22"/>
          <w:szCs w:val="22"/>
        </w:rPr>
        <w:t>Pliszka</w:t>
      </w:r>
      <w:r w:rsidRPr="79C3A055" w:rsidR="0006638C">
        <w:rPr>
          <w:b w:val="1"/>
          <w:bCs w:val="1"/>
          <w:color w:val="0070C0"/>
          <w:sz w:val="22"/>
          <w:szCs w:val="22"/>
        </w:rPr>
        <w:t xml:space="preserve"> made a motion to approve the </w:t>
      </w:r>
      <w:r w:rsidRPr="79C3A055" w:rsidR="000A5600">
        <w:rPr>
          <w:b w:val="1"/>
          <w:bCs w:val="1"/>
          <w:color w:val="0070C0"/>
          <w:sz w:val="22"/>
          <w:szCs w:val="22"/>
        </w:rPr>
        <w:t xml:space="preserve">2020-2021 biennium </w:t>
      </w:r>
      <w:r w:rsidRPr="79C3A055" w:rsidR="0006638C">
        <w:rPr>
          <w:b w:val="1"/>
          <w:bCs w:val="1"/>
          <w:color w:val="0070C0"/>
          <w:sz w:val="22"/>
          <w:szCs w:val="22"/>
        </w:rPr>
        <w:t>report</w:t>
      </w:r>
      <w:r w:rsidRPr="79C3A055" w:rsidR="0006638C">
        <w:rPr>
          <w:b w:val="1"/>
          <w:bCs w:val="1"/>
          <w:color w:val="0070C0"/>
          <w:sz w:val="22"/>
          <w:szCs w:val="22"/>
        </w:rPr>
        <w:t xml:space="preserve">. Dr. </w:t>
      </w:r>
      <w:r w:rsidRPr="79C3A055" w:rsidR="002633D0">
        <w:rPr>
          <w:b w:val="1"/>
          <w:bCs w:val="1"/>
          <w:color w:val="0070C0"/>
          <w:sz w:val="22"/>
          <w:szCs w:val="22"/>
        </w:rPr>
        <w:t>Nemeroff</w:t>
      </w:r>
      <w:r w:rsidRPr="79C3A055" w:rsidR="0006638C">
        <w:rPr>
          <w:b w:val="1"/>
          <w:bCs w:val="1"/>
          <w:color w:val="0070C0"/>
          <w:sz w:val="22"/>
          <w:szCs w:val="22"/>
        </w:rPr>
        <w:t xml:space="preserve"> seconded. </w:t>
      </w:r>
      <w:r w:rsidRPr="79C3A055" w:rsidR="002633D0">
        <w:rPr>
          <w:b w:val="1"/>
          <w:bCs w:val="1"/>
          <w:color w:val="0070C0"/>
          <w:sz w:val="22"/>
          <w:szCs w:val="22"/>
        </w:rPr>
        <w:t>The report</w:t>
      </w:r>
      <w:r w:rsidRPr="79C3A055" w:rsidR="00F81F29">
        <w:rPr>
          <w:b w:val="1"/>
          <w:bCs w:val="1"/>
          <w:color w:val="0070C0"/>
          <w:sz w:val="22"/>
          <w:szCs w:val="22"/>
        </w:rPr>
        <w:t xml:space="preserve"> was</w:t>
      </w:r>
      <w:r w:rsidRPr="79C3A055" w:rsidR="0006638C">
        <w:rPr>
          <w:b w:val="1"/>
          <w:bCs w:val="1"/>
          <w:color w:val="0070C0"/>
          <w:sz w:val="22"/>
          <w:szCs w:val="22"/>
        </w:rPr>
        <w:t xml:space="preserve"> unanimously approved. </w:t>
      </w:r>
    </w:p>
    <w:p w:rsidR="79C3A055" w:rsidP="79C3A055" w:rsidRDefault="79C3A055" w14:paraId="4FD8395F" w14:textId="0D96D49B">
      <w:pPr>
        <w:pStyle w:val="Default"/>
        <w:ind w:left="1800"/>
        <w:rPr>
          <w:b w:val="1"/>
          <w:bCs w:val="1"/>
          <w:color w:val="0070C0"/>
          <w:sz w:val="22"/>
          <w:szCs w:val="22"/>
        </w:rPr>
      </w:pPr>
    </w:p>
    <w:p w:rsidR="00BB1F88" w:rsidP="00E26A26" w:rsidRDefault="00BB1F88" w14:paraId="3E4DAFCA" w14:textId="38DD54B5">
      <w:pPr>
        <w:pStyle w:val="Default"/>
        <w:spacing w:after="37"/>
        <w:ind w:left="1800" w:firstLine="360"/>
        <w:rPr>
          <w:b/>
          <w:bCs/>
          <w:sz w:val="22"/>
          <w:szCs w:val="22"/>
        </w:rPr>
      </w:pPr>
      <w:r w:rsidRPr="00E26A26">
        <w:rPr>
          <w:b/>
          <w:bCs/>
          <w:sz w:val="22"/>
          <w:szCs w:val="22"/>
        </w:rPr>
        <w:t xml:space="preserve">• CPAN definition of “primary care provider” metric. </w:t>
      </w:r>
    </w:p>
    <w:p w:rsidR="0071631A" w:rsidP="00F7547D" w:rsidRDefault="00481620" w14:paraId="1E077C79" w14:textId="4E5E5806">
      <w:pPr>
        <w:pStyle w:val="Default"/>
        <w:numPr>
          <w:ilvl w:val="2"/>
          <w:numId w:val="9"/>
        </w:numPr>
        <w:spacing w:after="37"/>
        <w:rPr>
          <w:sz w:val="22"/>
          <w:szCs w:val="22"/>
        </w:rPr>
      </w:pPr>
      <w:r>
        <w:rPr>
          <w:sz w:val="22"/>
          <w:szCs w:val="22"/>
        </w:rPr>
        <w:t xml:space="preserve">Dr. </w:t>
      </w:r>
      <w:proofErr w:type="spellStart"/>
      <w:r>
        <w:rPr>
          <w:sz w:val="22"/>
          <w:szCs w:val="22"/>
        </w:rPr>
        <w:t>Pliszka</w:t>
      </w:r>
      <w:proofErr w:type="spellEnd"/>
      <w:r>
        <w:rPr>
          <w:sz w:val="22"/>
          <w:szCs w:val="22"/>
        </w:rPr>
        <w:t xml:space="preserve"> </w:t>
      </w:r>
      <w:r w:rsidR="00DD40F5">
        <w:rPr>
          <w:sz w:val="22"/>
          <w:szCs w:val="22"/>
        </w:rPr>
        <w:t xml:space="preserve">discussed edits to be made to </w:t>
      </w:r>
      <w:r w:rsidR="006D762A">
        <w:rPr>
          <w:sz w:val="22"/>
          <w:szCs w:val="22"/>
        </w:rPr>
        <w:t xml:space="preserve">CPAN </w:t>
      </w:r>
      <w:r w:rsidR="00983BD8">
        <w:rPr>
          <w:sz w:val="22"/>
          <w:szCs w:val="22"/>
        </w:rPr>
        <w:t xml:space="preserve">performance </w:t>
      </w:r>
      <w:r w:rsidR="006D762A">
        <w:rPr>
          <w:sz w:val="22"/>
          <w:szCs w:val="22"/>
        </w:rPr>
        <w:t xml:space="preserve">metric 1 to approve accuracy of primary care providers reported. </w:t>
      </w:r>
    </w:p>
    <w:p w:rsidR="001F40F7" w:rsidP="001F40F7" w:rsidRDefault="00F7547D" w14:paraId="0C6B542C" w14:textId="77777777">
      <w:pPr>
        <w:pStyle w:val="Default"/>
        <w:numPr>
          <w:ilvl w:val="2"/>
          <w:numId w:val="9"/>
        </w:numPr>
        <w:rPr>
          <w:b w:val="1"/>
          <w:bCs w:val="1"/>
          <w:color w:val="0070C0"/>
          <w:sz w:val="22"/>
          <w:szCs w:val="22"/>
        </w:rPr>
      </w:pPr>
      <w:r w:rsidRPr="79C3A055" w:rsidR="00F7547D">
        <w:rPr>
          <w:b w:val="1"/>
          <w:bCs w:val="1"/>
          <w:color w:val="0070C0"/>
        </w:rPr>
        <w:t xml:space="preserve">→ </w:t>
      </w:r>
      <w:r w:rsidRPr="79C3A055" w:rsidR="00F7547D">
        <w:rPr>
          <w:b w:val="1"/>
          <w:bCs w:val="1"/>
          <w:color w:val="0070C0"/>
          <w:sz w:val="22"/>
          <w:szCs w:val="22"/>
        </w:rPr>
        <w:t xml:space="preserve">Dr. </w:t>
      </w:r>
      <w:proofErr w:type="spellStart"/>
      <w:r w:rsidRPr="79C3A055" w:rsidR="00F7547D">
        <w:rPr>
          <w:b w:val="1"/>
          <w:bCs w:val="1"/>
          <w:color w:val="0070C0"/>
          <w:sz w:val="22"/>
          <w:szCs w:val="22"/>
        </w:rPr>
        <w:t>Podawiltz</w:t>
      </w:r>
      <w:proofErr w:type="spellEnd"/>
      <w:r w:rsidRPr="79C3A055" w:rsidR="00F7547D">
        <w:rPr>
          <w:b w:val="1"/>
          <w:bCs w:val="1"/>
          <w:color w:val="0070C0"/>
          <w:sz w:val="22"/>
          <w:szCs w:val="22"/>
        </w:rPr>
        <w:t xml:space="preserve"> made a motion to approve the </w:t>
      </w:r>
      <w:r w:rsidRPr="79C3A055" w:rsidR="00481620">
        <w:rPr>
          <w:b w:val="1"/>
          <w:bCs w:val="1"/>
          <w:color w:val="0070C0"/>
          <w:sz w:val="22"/>
          <w:szCs w:val="22"/>
        </w:rPr>
        <w:t>edit to CPAN</w:t>
      </w:r>
      <w:r w:rsidRPr="79C3A055" w:rsidR="00983BD8">
        <w:rPr>
          <w:b w:val="1"/>
          <w:bCs w:val="1"/>
          <w:color w:val="0070C0"/>
          <w:sz w:val="22"/>
          <w:szCs w:val="22"/>
        </w:rPr>
        <w:t xml:space="preserve"> performance</w:t>
      </w:r>
      <w:r w:rsidRPr="79C3A055" w:rsidR="00481620">
        <w:rPr>
          <w:b w:val="1"/>
          <w:bCs w:val="1"/>
          <w:color w:val="0070C0"/>
          <w:sz w:val="22"/>
          <w:szCs w:val="22"/>
        </w:rPr>
        <w:t xml:space="preserve"> metric 1</w:t>
      </w:r>
      <w:r w:rsidRPr="79C3A055" w:rsidR="00F7547D">
        <w:rPr>
          <w:b w:val="1"/>
          <w:bCs w:val="1"/>
          <w:color w:val="0070C0"/>
          <w:sz w:val="22"/>
          <w:szCs w:val="22"/>
        </w:rPr>
        <w:t xml:space="preserve">. </w:t>
      </w:r>
      <w:r w:rsidRPr="79C3A055" w:rsidR="00DE4E0E">
        <w:rPr>
          <w:b w:val="1"/>
          <w:bCs w:val="1"/>
          <w:color w:val="0070C0"/>
          <w:sz w:val="22"/>
          <w:szCs w:val="22"/>
        </w:rPr>
        <w:t xml:space="preserve">Motion seconded. </w:t>
      </w:r>
      <w:r w:rsidRPr="79C3A055" w:rsidR="00615CAA">
        <w:rPr>
          <w:b w:val="1"/>
          <w:bCs w:val="1"/>
          <w:color w:val="0070C0"/>
          <w:sz w:val="22"/>
          <w:szCs w:val="22"/>
        </w:rPr>
        <w:t xml:space="preserve">Motion was </w:t>
      </w:r>
      <w:r w:rsidRPr="79C3A055" w:rsidR="00DC40BA">
        <w:rPr>
          <w:b w:val="1"/>
          <w:bCs w:val="1"/>
          <w:color w:val="0070C0"/>
          <w:sz w:val="22"/>
          <w:szCs w:val="22"/>
        </w:rPr>
        <w:t>unanimously</w:t>
      </w:r>
      <w:r w:rsidRPr="79C3A055" w:rsidR="00F7547D">
        <w:rPr>
          <w:b w:val="1"/>
          <w:bCs w:val="1"/>
          <w:color w:val="0070C0"/>
          <w:sz w:val="22"/>
          <w:szCs w:val="22"/>
        </w:rPr>
        <w:t xml:space="preserve"> approved. </w:t>
      </w:r>
    </w:p>
    <w:p w:rsidR="79C3A055" w:rsidP="79C3A055" w:rsidRDefault="79C3A055" w14:paraId="4CAC19BD" w14:textId="10D45ED4">
      <w:pPr>
        <w:pStyle w:val="Default"/>
        <w:ind w:left="2520"/>
        <w:rPr>
          <w:b w:val="1"/>
          <w:bCs w:val="1"/>
          <w:color w:val="0070C0"/>
          <w:sz w:val="22"/>
          <w:szCs w:val="22"/>
        </w:rPr>
      </w:pPr>
    </w:p>
    <w:p w:rsidR="00BB1F88" w:rsidP="00E12365" w:rsidRDefault="00BB1F88" w14:paraId="3496DCE2" w14:textId="45447756">
      <w:pPr>
        <w:pStyle w:val="Default"/>
        <w:numPr>
          <w:ilvl w:val="0"/>
          <w:numId w:val="10"/>
        </w:numPr>
        <w:rPr>
          <w:b/>
          <w:bCs/>
          <w:color w:val="auto"/>
          <w:sz w:val="22"/>
          <w:szCs w:val="22"/>
        </w:rPr>
      </w:pPr>
      <w:r w:rsidRPr="008865F2">
        <w:rPr>
          <w:b/>
          <w:bCs/>
          <w:color w:val="auto"/>
          <w:sz w:val="22"/>
          <w:szCs w:val="22"/>
        </w:rPr>
        <w:t xml:space="preserve">External Evaluation of TCMHCC by The University of Texas Health Science Center School of Public Health. </w:t>
      </w:r>
    </w:p>
    <w:p w:rsidR="008865F2" w:rsidP="008865F2" w:rsidRDefault="000173A8" w14:paraId="6EA2F93D" w14:textId="4F557BE3">
      <w:pPr>
        <w:pStyle w:val="Default"/>
        <w:numPr>
          <w:ilvl w:val="2"/>
          <w:numId w:val="9"/>
        </w:numPr>
        <w:rPr>
          <w:color w:val="auto"/>
          <w:sz w:val="22"/>
          <w:szCs w:val="22"/>
        </w:rPr>
      </w:pPr>
      <w:r w:rsidRPr="00EA1A92">
        <w:rPr>
          <w:color w:val="auto"/>
          <w:sz w:val="22"/>
          <w:szCs w:val="22"/>
        </w:rPr>
        <w:t xml:space="preserve">Dr. </w:t>
      </w:r>
      <w:proofErr w:type="spellStart"/>
      <w:r w:rsidRPr="00EA1A92">
        <w:rPr>
          <w:color w:val="auto"/>
          <w:sz w:val="22"/>
          <w:szCs w:val="22"/>
        </w:rPr>
        <w:t>Savas</w:t>
      </w:r>
      <w:proofErr w:type="spellEnd"/>
      <w:r w:rsidRPr="00EA1A92">
        <w:rPr>
          <w:color w:val="auto"/>
          <w:sz w:val="22"/>
          <w:szCs w:val="22"/>
        </w:rPr>
        <w:t xml:space="preserve"> presented a high level overview of external findings</w:t>
      </w:r>
      <w:r w:rsidRPr="00EA1A92" w:rsidR="00883ABA">
        <w:rPr>
          <w:color w:val="auto"/>
          <w:sz w:val="22"/>
          <w:szCs w:val="22"/>
        </w:rPr>
        <w:t xml:space="preserve"> for year 1</w:t>
      </w:r>
      <w:r w:rsidRPr="00EA1A92" w:rsidR="00EA1A92">
        <w:rPr>
          <w:color w:val="auto"/>
          <w:sz w:val="22"/>
          <w:szCs w:val="22"/>
        </w:rPr>
        <w:t xml:space="preserve">. </w:t>
      </w:r>
    </w:p>
    <w:p w:rsidR="00BF748B" w:rsidP="008865F2" w:rsidRDefault="00ED237E" w14:paraId="1D7E8B82" w14:textId="19468859">
      <w:pPr>
        <w:pStyle w:val="Default"/>
        <w:numPr>
          <w:ilvl w:val="2"/>
          <w:numId w:val="9"/>
        </w:numPr>
        <w:rPr>
          <w:color w:val="auto"/>
          <w:sz w:val="22"/>
          <w:szCs w:val="22"/>
        </w:rPr>
      </w:pPr>
      <w:r>
        <w:rPr>
          <w:color w:val="auto"/>
          <w:sz w:val="22"/>
          <w:szCs w:val="22"/>
        </w:rPr>
        <w:t>Biggest barrier to TCHATT was parental consent.</w:t>
      </w:r>
    </w:p>
    <w:p w:rsidR="00ED237E" w:rsidP="008865F2" w:rsidRDefault="008F28D4" w14:paraId="41E99027" w14:textId="53C314E0">
      <w:pPr>
        <w:pStyle w:val="Default"/>
        <w:numPr>
          <w:ilvl w:val="2"/>
          <w:numId w:val="9"/>
        </w:numPr>
        <w:rPr>
          <w:color w:val="auto"/>
          <w:sz w:val="22"/>
          <w:szCs w:val="22"/>
        </w:rPr>
      </w:pPr>
      <w:r>
        <w:rPr>
          <w:color w:val="auto"/>
          <w:sz w:val="22"/>
          <w:szCs w:val="22"/>
        </w:rPr>
        <w:t xml:space="preserve">Dr. </w:t>
      </w:r>
      <w:proofErr w:type="spellStart"/>
      <w:r>
        <w:rPr>
          <w:color w:val="auto"/>
          <w:sz w:val="22"/>
          <w:szCs w:val="22"/>
        </w:rPr>
        <w:t>Peskin</w:t>
      </w:r>
      <w:proofErr w:type="spellEnd"/>
      <w:r>
        <w:rPr>
          <w:color w:val="auto"/>
          <w:sz w:val="22"/>
          <w:szCs w:val="22"/>
        </w:rPr>
        <w:t xml:space="preserve"> </w:t>
      </w:r>
      <w:r w:rsidR="001D3571">
        <w:rPr>
          <w:color w:val="auto"/>
          <w:sz w:val="22"/>
          <w:szCs w:val="22"/>
        </w:rPr>
        <w:t>discussed</w:t>
      </w:r>
      <w:r w:rsidR="0022360D">
        <w:rPr>
          <w:color w:val="auto"/>
          <w:sz w:val="22"/>
          <w:szCs w:val="22"/>
        </w:rPr>
        <w:t xml:space="preserve"> </w:t>
      </w:r>
      <w:r w:rsidR="001D3571">
        <w:rPr>
          <w:color w:val="auto"/>
          <w:sz w:val="22"/>
          <w:szCs w:val="22"/>
        </w:rPr>
        <w:t>CPAN survey results</w:t>
      </w:r>
      <w:r w:rsidR="00391C3F">
        <w:rPr>
          <w:color w:val="auto"/>
          <w:sz w:val="22"/>
          <w:szCs w:val="22"/>
        </w:rPr>
        <w:t>.</w:t>
      </w:r>
    </w:p>
    <w:p w:rsidR="00391C3F" w:rsidP="008865F2" w:rsidRDefault="00C20497" w14:paraId="7E04A7CB" w14:textId="1BE4EF23">
      <w:pPr>
        <w:pStyle w:val="Default"/>
        <w:numPr>
          <w:ilvl w:val="2"/>
          <w:numId w:val="9"/>
        </w:numPr>
        <w:rPr>
          <w:color w:val="auto"/>
          <w:sz w:val="22"/>
          <w:szCs w:val="22"/>
        </w:rPr>
      </w:pPr>
      <w:r>
        <w:rPr>
          <w:color w:val="auto"/>
          <w:sz w:val="22"/>
          <w:szCs w:val="22"/>
        </w:rPr>
        <w:t xml:space="preserve">Providers reported that their knowledge </w:t>
      </w:r>
      <w:r w:rsidR="00505B38">
        <w:rPr>
          <w:color w:val="auto"/>
          <w:sz w:val="22"/>
          <w:szCs w:val="22"/>
        </w:rPr>
        <w:t xml:space="preserve">to provide </w:t>
      </w:r>
      <w:r w:rsidR="00660C93">
        <w:rPr>
          <w:color w:val="auto"/>
          <w:sz w:val="22"/>
          <w:szCs w:val="22"/>
        </w:rPr>
        <w:t xml:space="preserve">mental health </w:t>
      </w:r>
      <w:r w:rsidR="00505B38">
        <w:rPr>
          <w:color w:val="auto"/>
          <w:sz w:val="22"/>
          <w:szCs w:val="22"/>
        </w:rPr>
        <w:t>care increased due to CPAN</w:t>
      </w:r>
      <w:r w:rsidR="009B180E">
        <w:rPr>
          <w:color w:val="auto"/>
          <w:sz w:val="22"/>
          <w:szCs w:val="22"/>
        </w:rPr>
        <w:t>.</w:t>
      </w:r>
    </w:p>
    <w:p w:rsidR="00505B38" w:rsidP="008865F2" w:rsidRDefault="00505B38" w14:paraId="62D9E650" w14:textId="0695A8D6">
      <w:pPr>
        <w:pStyle w:val="Default"/>
        <w:numPr>
          <w:ilvl w:val="2"/>
          <w:numId w:val="9"/>
        </w:numPr>
        <w:rPr>
          <w:color w:val="auto"/>
          <w:sz w:val="22"/>
          <w:szCs w:val="22"/>
        </w:rPr>
      </w:pPr>
      <w:r>
        <w:rPr>
          <w:color w:val="auto"/>
          <w:sz w:val="22"/>
          <w:szCs w:val="22"/>
        </w:rPr>
        <w:t>Provider</w:t>
      </w:r>
      <w:r w:rsidR="00437705">
        <w:rPr>
          <w:color w:val="auto"/>
          <w:sz w:val="22"/>
          <w:szCs w:val="22"/>
        </w:rPr>
        <w:t>-level quotes were provided</w:t>
      </w:r>
      <w:r w:rsidR="00D0486D">
        <w:rPr>
          <w:color w:val="auto"/>
          <w:sz w:val="22"/>
          <w:szCs w:val="22"/>
        </w:rPr>
        <w:t>.</w:t>
      </w:r>
    </w:p>
    <w:p w:rsidR="0012361C" w:rsidP="0012361C" w:rsidRDefault="00973085" w14:paraId="33A3A37A" w14:textId="77777777">
      <w:pPr>
        <w:pStyle w:val="Default"/>
        <w:numPr>
          <w:ilvl w:val="2"/>
          <w:numId w:val="9"/>
        </w:numPr>
        <w:rPr>
          <w:color w:val="auto"/>
          <w:sz w:val="22"/>
          <w:szCs w:val="22"/>
        </w:rPr>
      </w:pPr>
      <w:r w:rsidRPr="79C3A055" w:rsidR="00973085">
        <w:rPr>
          <w:color w:val="auto"/>
          <w:sz w:val="22"/>
          <w:szCs w:val="22"/>
        </w:rPr>
        <w:t xml:space="preserve">Dr. </w:t>
      </w:r>
      <w:r w:rsidRPr="79C3A055" w:rsidR="00973085">
        <w:rPr>
          <w:color w:val="auto"/>
          <w:sz w:val="22"/>
          <w:szCs w:val="22"/>
        </w:rPr>
        <w:t>Peskin</w:t>
      </w:r>
      <w:r w:rsidRPr="79C3A055" w:rsidR="00973085">
        <w:rPr>
          <w:color w:val="auto"/>
          <w:sz w:val="22"/>
          <w:szCs w:val="22"/>
        </w:rPr>
        <w:t xml:space="preserve"> </w:t>
      </w:r>
      <w:r w:rsidRPr="79C3A055" w:rsidR="00917BA5">
        <w:rPr>
          <w:color w:val="auto"/>
          <w:sz w:val="22"/>
          <w:szCs w:val="22"/>
        </w:rPr>
        <w:t xml:space="preserve">discussed sharing the </w:t>
      </w:r>
      <w:r w:rsidRPr="79C3A055" w:rsidR="00CE0385">
        <w:rPr>
          <w:color w:val="auto"/>
          <w:sz w:val="22"/>
          <w:szCs w:val="22"/>
        </w:rPr>
        <w:t xml:space="preserve">individual </w:t>
      </w:r>
      <w:r w:rsidRPr="79C3A055" w:rsidR="00917BA5">
        <w:rPr>
          <w:color w:val="auto"/>
          <w:sz w:val="22"/>
          <w:szCs w:val="22"/>
        </w:rPr>
        <w:t>process maps with the HRIs</w:t>
      </w:r>
      <w:r w:rsidRPr="79C3A055" w:rsidR="00110F01">
        <w:rPr>
          <w:color w:val="auto"/>
          <w:sz w:val="22"/>
          <w:szCs w:val="22"/>
        </w:rPr>
        <w:t xml:space="preserve"> with their results.</w:t>
      </w:r>
    </w:p>
    <w:p w:rsidR="79C3A055" w:rsidP="79C3A055" w:rsidRDefault="79C3A055" w14:paraId="655954E8" w14:textId="76678AF5">
      <w:pPr>
        <w:pStyle w:val="Default"/>
        <w:ind w:left="2520"/>
        <w:rPr>
          <w:color w:val="auto"/>
          <w:sz w:val="22"/>
          <w:szCs w:val="22"/>
        </w:rPr>
      </w:pPr>
    </w:p>
    <w:p w:rsidR="0012361C" w:rsidP="0012361C" w:rsidRDefault="00384786" w14:paraId="011D8FD4" w14:textId="77777777">
      <w:pPr>
        <w:pStyle w:val="Default"/>
        <w:ind w:left="1440"/>
        <w:rPr>
          <w:color w:val="auto"/>
          <w:sz w:val="22"/>
          <w:szCs w:val="22"/>
        </w:rPr>
      </w:pPr>
      <w:r w:rsidRPr="79C3A055" w:rsidR="00384786">
        <w:rPr>
          <w:b w:val="1"/>
          <w:bCs w:val="1"/>
          <w:sz w:val="22"/>
          <w:szCs w:val="22"/>
        </w:rPr>
        <w:t xml:space="preserve">d. </w:t>
      </w:r>
      <w:r w:rsidRPr="79C3A055" w:rsidR="00BB1F88">
        <w:rPr>
          <w:b w:val="1"/>
          <w:bCs w:val="1"/>
          <w:sz w:val="22"/>
          <w:szCs w:val="22"/>
        </w:rPr>
        <w:t xml:space="preserve"> Research Participant Reimbursement update by the University of Texas System Administration. </w:t>
      </w:r>
    </w:p>
    <w:p w:rsidR="79C3A055" w:rsidP="79C3A055" w:rsidRDefault="79C3A055" w14:paraId="2232D3E3" w14:textId="4DCCCF01">
      <w:pPr>
        <w:pStyle w:val="Default"/>
        <w:numPr>
          <w:ilvl w:val="2"/>
          <w:numId w:val="16"/>
        </w:numPr>
        <w:rPr>
          <w:b w:val="0"/>
          <w:bCs w:val="0"/>
          <w:sz w:val="22"/>
          <w:szCs w:val="22"/>
        </w:rPr>
      </w:pPr>
      <w:r w:rsidRPr="79C3A055" w:rsidR="79C3A055">
        <w:rPr>
          <w:b w:val="0"/>
          <w:bCs w:val="0"/>
          <w:sz w:val="22"/>
          <w:szCs w:val="22"/>
        </w:rPr>
        <w:t>Lashelle</w:t>
      </w:r>
      <w:r w:rsidRPr="79C3A055" w:rsidR="79C3A055">
        <w:rPr>
          <w:b w:val="0"/>
          <w:bCs w:val="0"/>
          <w:sz w:val="22"/>
          <w:szCs w:val="22"/>
        </w:rPr>
        <w:t xml:space="preserve"> Inman explained the reimbursement process. </w:t>
      </w:r>
    </w:p>
    <w:p w:rsidR="79C3A055" w:rsidP="79C3A055" w:rsidRDefault="79C3A055" w14:paraId="0ACA5107" w14:textId="3123EFD1">
      <w:pPr>
        <w:pStyle w:val="Default"/>
        <w:numPr>
          <w:ilvl w:val="2"/>
          <w:numId w:val="16"/>
        </w:numPr>
        <w:rPr>
          <w:b w:val="0"/>
          <w:bCs w:val="0"/>
          <w:sz w:val="22"/>
          <w:szCs w:val="22"/>
        </w:rPr>
      </w:pPr>
      <w:r w:rsidRPr="79C3A055" w:rsidR="79C3A055">
        <w:rPr>
          <w:b w:val="0"/>
          <w:bCs w:val="0"/>
          <w:sz w:val="22"/>
          <w:szCs w:val="22"/>
        </w:rPr>
        <w:t>PIA amendment needs to be executed.</w:t>
      </w:r>
    </w:p>
    <w:p w:rsidR="79C3A055" w:rsidP="79C3A055" w:rsidRDefault="79C3A055" w14:paraId="2B449F6D" w14:textId="787E5309">
      <w:pPr>
        <w:pStyle w:val="Default"/>
        <w:numPr>
          <w:ilvl w:val="2"/>
          <w:numId w:val="16"/>
        </w:numPr>
        <w:rPr>
          <w:b w:val="0"/>
          <w:bCs w:val="0"/>
          <w:sz w:val="22"/>
          <w:szCs w:val="22"/>
        </w:rPr>
      </w:pPr>
      <w:r w:rsidRPr="79C3A055" w:rsidR="79C3A055">
        <w:rPr>
          <w:b w:val="0"/>
          <w:bCs w:val="0"/>
          <w:sz w:val="22"/>
          <w:szCs w:val="22"/>
        </w:rPr>
        <w:t>Account information needs to be provided.</w:t>
      </w:r>
    </w:p>
    <w:p w:rsidR="79C3A055" w:rsidP="79C3A055" w:rsidRDefault="79C3A055" w14:paraId="28D9E002" w14:textId="3CB08473">
      <w:pPr>
        <w:pStyle w:val="Default"/>
        <w:ind w:left="1440"/>
        <w:rPr>
          <w:b w:val="0"/>
          <w:bCs w:val="0"/>
          <w:sz w:val="22"/>
          <w:szCs w:val="22"/>
        </w:rPr>
      </w:pPr>
    </w:p>
    <w:p w:rsidRPr="0012361C" w:rsidR="00BB1F88" w:rsidP="0012361C" w:rsidRDefault="0012361C" w14:paraId="375ABB6F" w14:textId="4B6F1FA3">
      <w:pPr>
        <w:pStyle w:val="Default"/>
        <w:ind w:left="1440"/>
        <w:rPr>
          <w:color w:val="auto"/>
          <w:sz w:val="22"/>
          <w:szCs w:val="22"/>
        </w:rPr>
      </w:pPr>
      <w:r>
        <w:rPr>
          <w:b/>
          <w:bCs/>
          <w:sz w:val="22"/>
          <w:szCs w:val="22"/>
        </w:rPr>
        <w:t>e</w:t>
      </w:r>
      <w:r w:rsidRPr="00384786" w:rsidR="00BB1F88">
        <w:rPr>
          <w:b/>
          <w:bCs/>
          <w:sz w:val="22"/>
          <w:szCs w:val="22"/>
        </w:rPr>
        <w:t xml:space="preserve">. Additional updates (if needed) on other activities and/or information associated with the TCMHCC. </w:t>
      </w:r>
    </w:p>
    <w:p w:rsidR="00BB1F88" w:rsidP="00BB1F88" w:rsidRDefault="00BB1F88" w14:paraId="2ED55C07" w14:textId="77777777">
      <w:pPr>
        <w:pStyle w:val="Default"/>
        <w:rPr>
          <w:sz w:val="22"/>
          <w:szCs w:val="22"/>
        </w:rPr>
      </w:pPr>
    </w:p>
    <w:p w:rsidRPr="004C3393" w:rsidR="004C3393" w:rsidP="79C3A055" w:rsidRDefault="00BB1F88" w14:paraId="4131892E" w14:textId="77777777">
      <w:pPr>
        <w:pStyle w:val="Default"/>
        <w:numPr>
          <w:ilvl w:val="2"/>
          <w:numId w:val="3"/>
        </w:numPr>
        <w:spacing w:after="39"/>
        <w:rPr>
          <w:sz w:val="22"/>
          <w:szCs w:val="22"/>
        </w:rPr>
      </w:pPr>
      <w:r w:rsidRPr="79C3A055" w:rsidR="00BB1F88">
        <w:rPr>
          <w:b w:val="1"/>
          <w:bCs w:val="1"/>
          <w:sz w:val="22"/>
          <w:szCs w:val="22"/>
        </w:rPr>
        <w:t xml:space="preserve">IV. Updates on the following activities associated with implementation of American Rescue Plan Act (ARPA) funded TCMHCC initiatives. The full Executive Committee may review, receive and/or provide information and/or make recommendations from the items discussed and take appropriate action. </w:t>
      </w:r>
    </w:p>
    <w:p w:rsidR="00BB1F88" w:rsidP="79C3A055" w:rsidRDefault="00BB1F88" w14:paraId="4A38560E" w14:textId="6ECBF2AB" w14:noSpellErr="1">
      <w:pPr>
        <w:pStyle w:val="Default"/>
        <w:spacing w:after="39"/>
        <w:ind w:left="720"/>
        <w:rPr>
          <w:b w:val="1"/>
          <w:bCs w:val="1"/>
          <w:sz w:val="22"/>
          <w:szCs w:val="22"/>
        </w:rPr>
      </w:pPr>
      <w:r w:rsidRPr="79C3A055" w:rsidR="00BB1F88">
        <w:rPr>
          <w:sz w:val="22"/>
          <w:szCs w:val="22"/>
        </w:rPr>
        <w:t xml:space="preserve">a. </w:t>
      </w:r>
      <w:r w:rsidRPr="79C3A055" w:rsidR="00BB1F88">
        <w:rPr>
          <w:b w:val="1"/>
          <w:bCs w:val="1"/>
          <w:sz w:val="22"/>
          <w:szCs w:val="22"/>
        </w:rPr>
        <w:t xml:space="preserve">Fiscal Agent updates and information from the University of Texas at Austin. </w:t>
      </w:r>
    </w:p>
    <w:p w:rsidR="00C93C56" w:rsidP="79C3A055" w:rsidRDefault="00C93C56" w14:paraId="4512255E" w14:textId="35472FA8">
      <w:pPr>
        <w:pStyle w:val="Default"/>
        <w:numPr>
          <w:ilvl w:val="2"/>
          <w:numId w:val="19"/>
        </w:numPr>
        <w:spacing w:after="39"/>
        <w:rPr>
          <w:b w:val="0"/>
          <w:bCs w:val="0"/>
          <w:sz w:val="22"/>
          <w:szCs w:val="22"/>
        </w:rPr>
      </w:pPr>
      <w:r w:rsidRPr="79C3A055" w:rsidR="00C93C56">
        <w:rPr>
          <w:b w:val="1"/>
          <w:bCs w:val="1"/>
          <w:sz w:val="22"/>
          <w:szCs w:val="22"/>
        </w:rPr>
        <w:t xml:space="preserve"> </w:t>
      </w:r>
      <w:r w:rsidRPr="79C3A055" w:rsidR="00C93C56">
        <w:rPr>
          <w:b w:val="1"/>
          <w:bCs w:val="1"/>
          <w:sz w:val="22"/>
          <w:szCs w:val="22"/>
        </w:rPr>
        <w:t xml:space="preserve"> </w:t>
      </w:r>
      <w:r w:rsidRPr="79C3A055" w:rsidR="00C93C56">
        <w:rPr>
          <w:b w:val="0"/>
          <w:bCs w:val="0"/>
          <w:sz w:val="22"/>
          <w:szCs w:val="22"/>
        </w:rPr>
        <w:t xml:space="preserve">Ms. </w:t>
      </w:r>
      <w:r w:rsidRPr="79C3A055" w:rsidR="00C93C56">
        <w:rPr>
          <w:b w:val="0"/>
          <w:bCs w:val="0"/>
          <w:sz w:val="22"/>
          <w:szCs w:val="22"/>
        </w:rPr>
        <w:t xml:space="preserve">Linda </w:t>
      </w:r>
      <w:proofErr w:type="spellStart"/>
      <w:r w:rsidRPr="79C3A055" w:rsidR="00C93C56">
        <w:rPr>
          <w:b w:val="0"/>
          <w:bCs w:val="0"/>
          <w:sz w:val="22"/>
          <w:szCs w:val="22"/>
        </w:rPr>
        <w:t>Haster</w:t>
      </w:r>
      <w:proofErr w:type="spellEnd"/>
      <w:r w:rsidRPr="79C3A055" w:rsidR="00C93C56">
        <w:rPr>
          <w:b w:val="0"/>
          <w:bCs w:val="0"/>
          <w:sz w:val="22"/>
          <w:szCs w:val="22"/>
        </w:rPr>
        <w:t xml:space="preserve"> discussed updates including pre-award spending, contract updates, and budget concerns</w:t>
      </w:r>
    </w:p>
    <w:p w:rsidR="79C3A055" w:rsidP="79C3A055" w:rsidRDefault="79C3A055" w14:paraId="236046BE" w14:textId="1A9BE651">
      <w:pPr>
        <w:pStyle w:val="Default"/>
        <w:numPr>
          <w:ilvl w:val="2"/>
          <w:numId w:val="19"/>
        </w:numPr>
        <w:spacing w:after="39"/>
        <w:rPr>
          <w:b w:val="0"/>
          <w:bCs w:val="0"/>
          <w:sz w:val="22"/>
          <w:szCs w:val="22"/>
        </w:rPr>
      </w:pPr>
      <w:r w:rsidRPr="79C3A055" w:rsidR="79C3A055">
        <w:rPr>
          <w:b w:val="1"/>
          <w:bCs w:val="1"/>
          <w:sz w:val="22"/>
          <w:szCs w:val="22"/>
        </w:rPr>
        <w:t xml:space="preserve"> </w:t>
      </w:r>
      <w:r w:rsidRPr="79C3A055" w:rsidR="79C3A055">
        <w:rPr>
          <w:b w:val="0"/>
          <w:bCs w:val="0"/>
          <w:sz w:val="22"/>
          <w:szCs w:val="22"/>
        </w:rPr>
        <w:t>Pre-Award spending was authorized for</w:t>
      </w:r>
      <w:r w:rsidRPr="79C3A055" w:rsidR="79C3A055">
        <w:rPr>
          <w:b w:val="0"/>
          <w:bCs w:val="0"/>
          <w:sz w:val="22"/>
          <w:szCs w:val="22"/>
        </w:rPr>
        <w:t xml:space="preserve"> April 22</w:t>
      </w:r>
      <w:proofErr w:type="gramStart"/>
      <w:r w:rsidRPr="79C3A055" w:rsidR="79C3A055">
        <w:rPr>
          <w:b w:val="0"/>
          <w:bCs w:val="0"/>
          <w:sz w:val="22"/>
          <w:szCs w:val="22"/>
          <w:vertAlign w:val="superscript"/>
        </w:rPr>
        <w:t>nd</w:t>
      </w:r>
      <w:r w:rsidRPr="79C3A055" w:rsidR="79C3A055">
        <w:rPr>
          <w:b w:val="0"/>
          <w:bCs w:val="0"/>
          <w:sz w:val="22"/>
          <w:szCs w:val="22"/>
        </w:rPr>
        <w:t xml:space="preserve">  with</w:t>
      </w:r>
      <w:proofErr w:type="gramEnd"/>
      <w:r w:rsidRPr="79C3A055" w:rsidR="79C3A055">
        <w:rPr>
          <w:b w:val="0"/>
          <w:bCs w:val="0"/>
          <w:sz w:val="22"/>
          <w:szCs w:val="22"/>
        </w:rPr>
        <w:t xml:space="preserve"> an effective date of January 1, 2022.</w:t>
      </w:r>
    </w:p>
    <w:p w:rsidR="79C3A055" w:rsidP="79C3A055" w:rsidRDefault="79C3A055" w14:paraId="093E9232" w14:textId="6F43D5E6">
      <w:pPr>
        <w:pStyle w:val="Default"/>
        <w:numPr>
          <w:ilvl w:val="2"/>
          <w:numId w:val="19"/>
        </w:numPr>
        <w:spacing w:after="39"/>
        <w:rPr>
          <w:b w:val="0"/>
          <w:bCs w:val="0"/>
          <w:sz w:val="22"/>
          <w:szCs w:val="22"/>
        </w:rPr>
      </w:pPr>
      <w:r w:rsidRPr="79C3A055" w:rsidR="79C3A055">
        <w:rPr>
          <w:b w:val="0"/>
          <w:bCs w:val="0"/>
          <w:sz w:val="22"/>
          <w:szCs w:val="22"/>
        </w:rPr>
        <w:t>Funding up to 25% of total budget (6 months of original performance period)</w:t>
      </w:r>
    </w:p>
    <w:p w:rsidR="79C3A055" w:rsidP="79C3A055" w:rsidRDefault="79C3A055" w14:paraId="4DACBB10" w14:textId="7D0DBACB">
      <w:pPr>
        <w:pStyle w:val="Default"/>
        <w:numPr>
          <w:ilvl w:val="2"/>
          <w:numId w:val="19"/>
        </w:numPr>
        <w:spacing w:after="39"/>
        <w:rPr>
          <w:b w:val="0"/>
          <w:bCs w:val="0"/>
          <w:sz w:val="22"/>
          <w:szCs w:val="22"/>
        </w:rPr>
      </w:pPr>
      <w:r w:rsidRPr="79C3A055" w:rsidR="79C3A055">
        <w:rPr>
          <w:b w:val="0"/>
          <w:bCs w:val="0"/>
          <w:sz w:val="22"/>
          <w:szCs w:val="22"/>
        </w:rPr>
        <w:t>Meeting with each HRI at least once</w:t>
      </w:r>
    </w:p>
    <w:p w:rsidR="79C3A055" w:rsidP="79C3A055" w:rsidRDefault="79C3A055" w14:paraId="5661B4D5" w14:textId="4046B2CC">
      <w:pPr>
        <w:pStyle w:val="Default"/>
        <w:numPr>
          <w:ilvl w:val="2"/>
          <w:numId w:val="19"/>
        </w:numPr>
        <w:spacing w:after="39"/>
        <w:rPr>
          <w:b w:val="0"/>
          <w:bCs w:val="0"/>
          <w:sz w:val="22"/>
          <w:szCs w:val="22"/>
        </w:rPr>
      </w:pPr>
      <w:r w:rsidRPr="79C3A055" w:rsidR="79C3A055">
        <w:rPr>
          <w:b w:val="0"/>
          <w:bCs w:val="0"/>
          <w:sz w:val="22"/>
          <w:szCs w:val="22"/>
        </w:rPr>
        <w:t>Concerned about funding delays</w:t>
      </w:r>
    </w:p>
    <w:p w:rsidR="79C3A055" w:rsidP="79C3A055" w:rsidRDefault="79C3A055" w14:paraId="0C331A08" w14:textId="6D94FFEE">
      <w:pPr>
        <w:pStyle w:val="Default"/>
        <w:numPr>
          <w:ilvl w:val="2"/>
          <w:numId w:val="19"/>
        </w:numPr>
        <w:spacing w:after="39"/>
        <w:rPr>
          <w:b w:val="0"/>
          <w:bCs w:val="0"/>
          <w:sz w:val="22"/>
          <w:szCs w:val="22"/>
        </w:rPr>
      </w:pPr>
      <w:r w:rsidRPr="79C3A055" w:rsidR="79C3A055">
        <w:rPr>
          <w:b w:val="0"/>
          <w:bCs w:val="0"/>
          <w:sz w:val="22"/>
          <w:szCs w:val="22"/>
        </w:rPr>
        <w:t>Billing will start upon execution</w:t>
      </w:r>
    </w:p>
    <w:p w:rsidR="79C3A055" w:rsidP="79C3A055" w:rsidRDefault="79C3A055" w14:paraId="39A87168" w14:textId="1931BB7B">
      <w:pPr>
        <w:pStyle w:val="Default"/>
        <w:numPr>
          <w:ilvl w:val="2"/>
          <w:numId w:val="19"/>
        </w:numPr>
        <w:spacing w:after="39"/>
        <w:rPr>
          <w:b w:val="0"/>
          <w:bCs w:val="0"/>
          <w:sz w:val="22"/>
          <w:szCs w:val="22"/>
        </w:rPr>
      </w:pPr>
      <w:r w:rsidRPr="79C3A055" w:rsidR="79C3A055">
        <w:rPr>
          <w:b w:val="0"/>
          <w:bCs w:val="0"/>
          <w:sz w:val="22"/>
          <w:szCs w:val="22"/>
        </w:rPr>
        <w:t xml:space="preserve">Dr. Alexander Vo asked about </w:t>
      </w:r>
      <w:r w:rsidRPr="79C3A055" w:rsidR="79C3A055">
        <w:rPr>
          <w:b w:val="0"/>
          <w:bCs w:val="0"/>
          <w:sz w:val="22"/>
          <w:szCs w:val="22"/>
        </w:rPr>
        <w:t>the possibility</w:t>
      </w:r>
      <w:r w:rsidRPr="79C3A055" w:rsidR="79C3A055">
        <w:rPr>
          <w:b w:val="0"/>
          <w:bCs w:val="0"/>
          <w:sz w:val="22"/>
          <w:szCs w:val="22"/>
        </w:rPr>
        <w:t xml:space="preserve"> of moving funds between tasks/contracts. Linda</w:t>
      </w:r>
      <w:r w:rsidRPr="79C3A055" w:rsidR="79C3A055">
        <w:rPr>
          <w:b w:val="0"/>
          <w:bCs w:val="0"/>
          <w:sz w:val="22"/>
          <w:szCs w:val="22"/>
        </w:rPr>
        <w:t xml:space="preserve"> explained that there is a lot of flexibility within an initiative, but less flexibility between initiatives</w:t>
      </w:r>
    </w:p>
    <w:p w:rsidR="79C3A055" w:rsidP="79C3A055" w:rsidRDefault="79C3A055" w14:paraId="55E501C8" w14:textId="4B9CE595">
      <w:pPr>
        <w:pStyle w:val="Default"/>
        <w:spacing w:after="39"/>
        <w:ind w:left="1440"/>
        <w:rPr>
          <w:b w:val="0"/>
          <w:bCs w:val="0"/>
          <w:sz w:val="22"/>
          <w:szCs w:val="22"/>
        </w:rPr>
      </w:pPr>
    </w:p>
    <w:p w:rsidR="00BB1F88" w:rsidP="79C3A055" w:rsidRDefault="00BB1F88" w14:paraId="6E4A24EF" w14:textId="77777777">
      <w:pPr>
        <w:pStyle w:val="Default"/>
        <w:spacing w:after="39"/>
        <w:ind w:left="720"/>
        <w:rPr>
          <w:sz w:val="22"/>
          <w:szCs w:val="22"/>
        </w:rPr>
      </w:pPr>
      <w:r w:rsidRPr="79C3A055" w:rsidR="00BB1F88">
        <w:rPr>
          <w:b w:val="1"/>
          <w:bCs w:val="1"/>
          <w:sz w:val="22"/>
          <w:szCs w:val="22"/>
        </w:rPr>
        <w:t>b. Perinatal Psychiatry Access Network (</w:t>
      </w:r>
      <w:proofErr w:type="spellStart"/>
      <w:r w:rsidRPr="79C3A055" w:rsidR="00BB1F88">
        <w:rPr>
          <w:b w:val="1"/>
          <w:bCs w:val="1"/>
          <w:sz w:val="22"/>
          <w:szCs w:val="22"/>
        </w:rPr>
        <w:t>PeriPAN</w:t>
      </w:r>
      <w:proofErr w:type="spellEnd"/>
      <w:r w:rsidRPr="79C3A055" w:rsidR="00BB1F88">
        <w:rPr>
          <w:b w:val="1"/>
          <w:bCs w:val="1"/>
          <w:sz w:val="22"/>
          <w:szCs w:val="22"/>
        </w:rPr>
        <w:t>) pilot by Texas Tech University.</w:t>
      </w:r>
      <w:r w:rsidRPr="79C3A055" w:rsidR="00BB1F88">
        <w:rPr>
          <w:sz w:val="22"/>
          <w:szCs w:val="22"/>
        </w:rPr>
        <w:t xml:space="preserve"> </w:t>
      </w:r>
    </w:p>
    <w:p w:rsidR="79C3A055" w:rsidP="79C3A055" w:rsidRDefault="79C3A055" w14:paraId="2C8122C2" w14:textId="0F6310CE">
      <w:pPr>
        <w:pStyle w:val="Default"/>
        <w:numPr>
          <w:ilvl w:val="1"/>
          <w:numId w:val="20"/>
        </w:numPr>
        <w:spacing w:after="39"/>
        <w:rPr>
          <w:sz w:val="22"/>
          <w:szCs w:val="22"/>
        </w:rPr>
      </w:pPr>
      <w:r w:rsidRPr="79C3A055" w:rsidR="79C3A055">
        <w:rPr>
          <w:sz w:val="22"/>
          <w:szCs w:val="22"/>
        </w:rPr>
        <w:t xml:space="preserve">Dr. Sarah Wakefield presented updates for </w:t>
      </w:r>
      <w:proofErr w:type="spellStart"/>
      <w:r w:rsidRPr="79C3A055" w:rsidR="79C3A055">
        <w:rPr>
          <w:sz w:val="22"/>
          <w:szCs w:val="22"/>
        </w:rPr>
        <w:t>PeriPAN</w:t>
      </w:r>
      <w:proofErr w:type="spellEnd"/>
      <w:r w:rsidRPr="79C3A055" w:rsidR="79C3A055">
        <w:rPr>
          <w:sz w:val="22"/>
          <w:szCs w:val="22"/>
        </w:rPr>
        <w:t xml:space="preserve"> including national best practice, phone line and launch updates.</w:t>
      </w:r>
    </w:p>
    <w:p w:rsidR="79C3A055" w:rsidP="79C3A055" w:rsidRDefault="79C3A055" w14:paraId="4CE67AA3" w14:textId="784EB58E">
      <w:pPr>
        <w:pStyle w:val="Default"/>
        <w:numPr>
          <w:ilvl w:val="1"/>
          <w:numId w:val="20"/>
        </w:numPr>
        <w:spacing w:after="39"/>
        <w:rPr>
          <w:sz w:val="22"/>
          <w:szCs w:val="22"/>
        </w:rPr>
      </w:pPr>
      <w:r w:rsidRPr="79C3A055" w:rsidR="79C3A055">
        <w:rPr>
          <w:sz w:val="22"/>
          <w:szCs w:val="22"/>
        </w:rPr>
        <w:t>Texas is the 21</w:t>
      </w:r>
      <w:r w:rsidRPr="79C3A055" w:rsidR="79C3A055">
        <w:rPr>
          <w:sz w:val="22"/>
          <w:szCs w:val="22"/>
          <w:vertAlign w:val="superscript"/>
        </w:rPr>
        <w:t>st</w:t>
      </w:r>
      <w:r w:rsidRPr="79C3A055" w:rsidR="79C3A055">
        <w:rPr>
          <w:sz w:val="22"/>
          <w:szCs w:val="22"/>
        </w:rPr>
        <w:t xml:space="preserve"> access program throughout the nation</w:t>
      </w:r>
    </w:p>
    <w:p w:rsidR="79C3A055" w:rsidP="79C3A055" w:rsidRDefault="79C3A055" w14:paraId="77324213" w14:textId="4988DE87">
      <w:pPr>
        <w:pStyle w:val="Default"/>
        <w:numPr>
          <w:ilvl w:val="1"/>
          <w:numId w:val="20"/>
        </w:numPr>
        <w:spacing w:after="39"/>
        <w:rPr>
          <w:sz w:val="22"/>
          <w:szCs w:val="22"/>
        </w:rPr>
      </w:pPr>
      <w:r w:rsidRPr="79C3A055" w:rsidR="79C3A055">
        <w:rPr>
          <w:sz w:val="22"/>
          <w:szCs w:val="22"/>
        </w:rPr>
        <w:t>Took best practices from other states to use their lessons learned</w:t>
      </w:r>
    </w:p>
    <w:p w:rsidR="79C3A055" w:rsidP="79C3A055" w:rsidRDefault="79C3A055" w14:paraId="1FDAAC86" w14:textId="02B17EA7">
      <w:pPr>
        <w:pStyle w:val="Default"/>
        <w:numPr>
          <w:ilvl w:val="1"/>
          <w:numId w:val="20"/>
        </w:numPr>
        <w:spacing w:after="39"/>
        <w:rPr>
          <w:sz w:val="22"/>
          <w:szCs w:val="22"/>
        </w:rPr>
      </w:pPr>
      <w:r w:rsidRPr="79C3A055" w:rsidR="79C3A055">
        <w:rPr>
          <w:sz w:val="22"/>
          <w:szCs w:val="22"/>
        </w:rPr>
        <w:t>Line launch planned for August 2022</w:t>
      </w:r>
    </w:p>
    <w:p w:rsidR="79C3A055" w:rsidP="79C3A055" w:rsidRDefault="79C3A055" w14:paraId="155DA21A" w14:textId="70670405">
      <w:pPr>
        <w:pStyle w:val="Default"/>
        <w:numPr>
          <w:ilvl w:val="1"/>
          <w:numId w:val="20"/>
        </w:numPr>
        <w:spacing w:after="39"/>
        <w:rPr>
          <w:sz w:val="22"/>
          <w:szCs w:val="22"/>
        </w:rPr>
      </w:pPr>
      <w:r w:rsidRPr="79C3A055" w:rsidR="79C3A055">
        <w:rPr>
          <w:sz w:val="22"/>
          <w:szCs w:val="22"/>
        </w:rPr>
        <w:t>Dr. Wakefield presented a recommendation to change part of the script on the phone line system to say “Texas Psychiatry Access Network</w:t>
      </w:r>
    </w:p>
    <w:p w:rsidR="0006638C" w:rsidP="79C3A055" w:rsidRDefault="0006638C" w14:paraId="5E699ECF" w14:textId="05993126">
      <w:pPr>
        <w:pStyle w:val="Default"/>
        <w:numPr>
          <w:ilvl w:val="1"/>
          <w:numId w:val="20"/>
        </w:numPr>
        <w:spacing w:after="39"/>
        <w:rPr>
          <w:b w:val="1"/>
          <w:bCs w:val="1"/>
          <w:color w:val="0070C0"/>
          <w:sz w:val="22"/>
          <w:szCs w:val="22"/>
        </w:rPr>
      </w:pPr>
      <w:r w:rsidRPr="79C3A055" w:rsidR="0006638C">
        <w:rPr>
          <w:b w:val="1"/>
          <w:bCs w:val="1"/>
          <w:color w:val="0070C0"/>
        </w:rPr>
        <w:t xml:space="preserve">→ </w:t>
      </w:r>
      <w:r w:rsidRPr="79C3A055" w:rsidR="0006638C">
        <w:rPr>
          <w:b w:val="1"/>
          <w:bCs w:val="1"/>
          <w:color w:val="0070C0"/>
          <w:sz w:val="22"/>
          <w:szCs w:val="22"/>
        </w:rPr>
        <w:t>Dr. Wakefield</w:t>
      </w:r>
      <w:r w:rsidRPr="79C3A055" w:rsidR="0006638C">
        <w:rPr>
          <w:b w:val="1"/>
          <w:bCs w:val="1"/>
          <w:color w:val="0070C0"/>
          <w:sz w:val="22"/>
          <w:szCs w:val="22"/>
        </w:rPr>
        <w:t xml:space="preserve"> made a motion to approve the Lantana script update</w:t>
      </w:r>
      <w:r w:rsidRPr="79C3A055" w:rsidR="0006638C">
        <w:rPr>
          <w:b w:val="1"/>
          <w:bCs w:val="1"/>
          <w:color w:val="0070C0"/>
          <w:sz w:val="22"/>
          <w:szCs w:val="22"/>
        </w:rPr>
        <w:t>. Dr. Bryant</w:t>
      </w:r>
      <w:r w:rsidRPr="79C3A055" w:rsidR="0006638C">
        <w:rPr>
          <w:b w:val="1"/>
          <w:bCs w:val="1"/>
          <w:color w:val="0070C0"/>
          <w:sz w:val="22"/>
          <w:szCs w:val="22"/>
        </w:rPr>
        <w:t xml:space="preserve"> seconded. </w:t>
      </w:r>
      <w:r w:rsidRPr="79C3A055" w:rsidR="002633D0">
        <w:rPr>
          <w:b w:val="1"/>
          <w:bCs w:val="1"/>
          <w:color w:val="0070C0"/>
          <w:sz w:val="22"/>
          <w:szCs w:val="22"/>
        </w:rPr>
        <w:t xml:space="preserve">The </w:t>
      </w:r>
      <w:r w:rsidRPr="79C3A055" w:rsidR="002633D0">
        <w:rPr>
          <w:b w:val="1"/>
          <w:bCs w:val="1"/>
          <w:color w:val="0070C0"/>
          <w:sz w:val="22"/>
          <w:szCs w:val="22"/>
        </w:rPr>
        <w:t>Lantana</w:t>
      </w:r>
      <w:r w:rsidRPr="79C3A055" w:rsidR="002633D0">
        <w:rPr>
          <w:b w:val="1"/>
          <w:bCs w:val="1"/>
          <w:color w:val="0070C0"/>
          <w:sz w:val="22"/>
          <w:szCs w:val="22"/>
        </w:rPr>
        <w:t xml:space="preserve"> script </w:t>
      </w:r>
      <w:r w:rsidRPr="79C3A055" w:rsidR="002633D0">
        <w:rPr>
          <w:b w:val="1"/>
          <w:bCs w:val="1"/>
          <w:color w:val="0070C0"/>
          <w:sz w:val="22"/>
          <w:szCs w:val="22"/>
        </w:rPr>
        <w:t>update</w:t>
      </w:r>
      <w:r w:rsidRPr="79C3A055" w:rsidR="00F81F29">
        <w:rPr>
          <w:b w:val="1"/>
          <w:bCs w:val="1"/>
          <w:color w:val="0070C0"/>
          <w:sz w:val="22"/>
          <w:szCs w:val="22"/>
        </w:rPr>
        <w:t xml:space="preserve"> was</w:t>
      </w:r>
      <w:r w:rsidRPr="79C3A055" w:rsidR="0006638C">
        <w:rPr>
          <w:b w:val="1"/>
          <w:bCs w:val="1"/>
          <w:color w:val="0070C0"/>
          <w:sz w:val="22"/>
          <w:szCs w:val="22"/>
        </w:rPr>
        <w:t xml:space="preserve"> unanimously approved.</w:t>
      </w:r>
    </w:p>
    <w:p w:rsidR="79C3A055" w:rsidP="79C3A055" w:rsidRDefault="79C3A055" w14:paraId="0C8E2393" w14:textId="4A185F24">
      <w:pPr>
        <w:pStyle w:val="Default"/>
        <w:numPr>
          <w:ilvl w:val="1"/>
          <w:numId w:val="20"/>
        </w:numPr>
        <w:spacing w:after="39"/>
        <w:rPr>
          <w:b w:val="0"/>
          <w:bCs w:val="0"/>
          <w:color w:val="auto"/>
          <w:sz w:val="22"/>
          <w:szCs w:val="22"/>
        </w:rPr>
      </w:pPr>
      <w:r w:rsidRPr="79C3A055" w:rsidR="79C3A055">
        <w:rPr>
          <w:b w:val="0"/>
          <w:bCs w:val="0"/>
          <w:color w:val="auto"/>
          <w:sz w:val="22"/>
          <w:szCs w:val="22"/>
        </w:rPr>
        <w:t xml:space="preserve">Dr. Vo asked who owns the intellectual </w:t>
      </w:r>
      <w:r w:rsidRPr="79C3A055" w:rsidR="79C3A055">
        <w:rPr>
          <w:b w:val="0"/>
          <w:bCs w:val="0"/>
          <w:color w:val="auto"/>
          <w:sz w:val="22"/>
          <w:szCs w:val="22"/>
        </w:rPr>
        <w:t>property</w:t>
      </w:r>
      <w:r w:rsidRPr="79C3A055" w:rsidR="79C3A055">
        <w:rPr>
          <w:b w:val="0"/>
          <w:bCs w:val="0"/>
          <w:color w:val="auto"/>
          <w:sz w:val="22"/>
          <w:szCs w:val="22"/>
        </w:rPr>
        <w:t xml:space="preserve"> being built by </w:t>
      </w:r>
      <w:proofErr w:type="spellStart"/>
      <w:r w:rsidRPr="79C3A055" w:rsidR="79C3A055">
        <w:rPr>
          <w:b w:val="0"/>
          <w:bCs w:val="0"/>
          <w:color w:val="auto"/>
          <w:sz w:val="22"/>
          <w:szCs w:val="22"/>
        </w:rPr>
        <w:t>Trayt</w:t>
      </w:r>
      <w:proofErr w:type="spellEnd"/>
      <w:r w:rsidRPr="79C3A055" w:rsidR="79C3A055">
        <w:rPr>
          <w:b w:val="0"/>
          <w:bCs w:val="0"/>
          <w:color w:val="auto"/>
          <w:sz w:val="22"/>
          <w:szCs w:val="22"/>
        </w:rPr>
        <w:t xml:space="preserve">. Dr. Lakey will </w:t>
      </w:r>
      <w:proofErr w:type="gramStart"/>
      <w:r w:rsidRPr="79C3A055" w:rsidR="79C3A055">
        <w:rPr>
          <w:b w:val="0"/>
          <w:bCs w:val="0"/>
          <w:color w:val="auto"/>
          <w:sz w:val="22"/>
          <w:szCs w:val="22"/>
        </w:rPr>
        <w:t>follow-up</w:t>
      </w:r>
      <w:proofErr w:type="gramEnd"/>
      <w:r w:rsidRPr="79C3A055" w:rsidR="79C3A055">
        <w:rPr>
          <w:b w:val="0"/>
          <w:bCs w:val="0"/>
          <w:color w:val="auto"/>
          <w:sz w:val="22"/>
          <w:szCs w:val="22"/>
        </w:rPr>
        <w:t xml:space="preserve"> on the matter. </w:t>
      </w:r>
    </w:p>
    <w:p w:rsidR="79C3A055" w:rsidP="79C3A055" w:rsidRDefault="79C3A055" w14:paraId="49AC4D07" w14:textId="65D7D364">
      <w:pPr>
        <w:pStyle w:val="Default"/>
        <w:numPr>
          <w:ilvl w:val="4"/>
          <w:numId w:val="3"/>
        </w:numPr>
        <w:spacing w:after="39"/>
        <w:rPr>
          <w:sz w:val="22"/>
          <w:szCs w:val="22"/>
        </w:rPr>
      </w:pPr>
    </w:p>
    <w:p w:rsidR="00BB1F88" w:rsidP="79C3A055" w:rsidRDefault="00BB1F88" w14:paraId="63D67F52" w14:textId="2BA5BACB">
      <w:pPr>
        <w:pStyle w:val="Default"/>
        <w:spacing w:after="39"/>
        <w:ind w:left="720"/>
        <w:rPr>
          <w:sz w:val="22"/>
          <w:szCs w:val="22"/>
        </w:rPr>
      </w:pPr>
      <w:r w:rsidRPr="79C3A055" w:rsidR="00BB1F88">
        <w:rPr>
          <w:b w:val="1"/>
          <w:bCs w:val="1"/>
          <w:sz w:val="22"/>
          <w:szCs w:val="22"/>
        </w:rPr>
        <w:t>c. Collaborative Care by Meadows Mental Health Policy Institute.</w:t>
      </w:r>
      <w:r w:rsidRPr="79C3A055" w:rsidR="00BB1F88">
        <w:rPr>
          <w:sz w:val="22"/>
          <w:szCs w:val="22"/>
        </w:rPr>
        <w:t xml:space="preserve"> </w:t>
      </w:r>
    </w:p>
    <w:p w:rsidR="79C3A055" w:rsidP="79C3A055" w:rsidRDefault="79C3A055" w14:paraId="0A532D2B" w14:textId="02B5F391">
      <w:pPr>
        <w:pStyle w:val="Default"/>
        <w:numPr>
          <w:ilvl w:val="0"/>
          <w:numId w:val="12"/>
        </w:numPr>
        <w:spacing w:after="39"/>
        <w:rPr>
          <w:sz w:val="22"/>
          <w:szCs w:val="22"/>
        </w:rPr>
      </w:pPr>
      <w:r w:rsidRPr="79C3A055" w:rsidR="79C3A055">
        <w:rPr>
          <w:sz w:val="22"/>
          <w:szCs w:val="22"/>
        </w:rPr>
        <w:t xml:space="preserve">Dr. Andy Keller discussed </w:t>
      </w:r>
      <w:proofErr w:type="gramStart"/>
      <w:r w:rsidRPr="79C3A055" w:rsidR="79C3A055">
        <w:rPr>
          <w:sz w:val="22"/>
          <w:szCs w:val="22"/>
        </w:rPr>
        <w:t>status</w:t>
      </w:r>
      <w:proofErr w:type="gramEnd"/>
      <w:r w:rsidRPr="79C3A055" w:rsidR="79C3A055">
        <w:rPr>
          <w:sz w:val="22"/>
          <w:szCs w:val="22"/>
        </w:rPr>
        <w:t xml:space="preserve"> of the project </w:t>
      </w:r>
    </w:p>
    <w:p w:rsidR="79C3A055" w:rsidP="79C3A055" w:rsidRDefault="79C3A055" w14:paraId="6AA069C9" w14:textId="4B9D236F">
      <w:pPr>
        <w:pStyle w:val="Default"/>
        <w:numPr>
          <w:ilvl w:val="0"/>
          <w:numId w:val="11"/>
        </w:numPr>
        <w:spacing w:after="39"/>
        <w:rPr>
          <w:sz w:val="22"/>
          <w:szCs w:val="22"/>
        </w:rPr>
      </w:pPr>
      <w:r w:rsidRPr="79C3A055" w:rsidR="79C3A055">
        <w:rPr>
          <w:sz w:val="22"/>
          <w:szCs w:val="22"/>
        </w:rPr>
        <w:t>In the process of getting contracts in place</w:t>
      </w:r>
    </w:p>
    <w:p w:rsidR="79C3A055" w:rsidP="79C3A055" w:rsidRDefault="79C3A055" w14:paraId="2AF72405" w14:textId="56859764">
      <w:pPr>
        <w:pStyle w:val="Default"/>
        <w:numPr>
          <w:ilvl w:val="0"/>
          <w:numId w:val="11"/>
        </w:numPr>
        <w:spacing w:after="39"/>
        <w:rPr>
          <w:sz w:val="22"/>
          <w:szCs w:val="22"/>
        </w:rPr>
      </w:pPr>
      <w:r w:rsidRPr="79C3A055" w:rsidR="79C3A055">
        <w:rPr>
          <w:sz w:val="22"/>
          <w:szCs w:val="22"/>
        </w:rPr>
        <w:t>Going to engage with 18 health systems across Texas in alignment with the Lone Star Depression Challenge</w:t>
      </w:r>
    </w:p>
    <w:p w:rsidR="79C3A055" w:rsidP="79C3A055" w:rsidRDefault="79C3A055" w14:paraId="075FFF67" w14:textId="7E0EBF12">
      <w:pPr>
        <w:pStyle w:val="Default"/>
        <w:spacing w:after="39"/>
        <w:ind w:left="360"/>
        <w:rPr>
          <w:sz w:val="22"/>
          <w:szCs w:val="22"/>
        </w:rPr>
      </w:pPr>
    </w:p>
    <w:p w:rsidR="00BB1F88" w:rsidP="79C3A055" w:rsidRDefault="00BB1F88" w14:paraId="5D355099" w14:textId="7AE92F4B">
      <w:pPr>
        <w:pStyle w:val="Default"/>
        <w:spacing w:after="39"/>
        <w:ind w:left="360"/>
        <w:rPr>
          <w:b w:val="1"/>
          <w:bCs w:val="1"/>
          <w:sz w:val="22"/>
          <w:szCs w:val="22"/>
        </w:rPr>
      </w:pPr>
      <w:r w:rsidRPr="79C3A055" w:rsidR="00BB1F88">
        <w:rPr>
          <w:b w:val="1"/>
          <w:bCs w:val="1"/>
          <w:sz w:val="22"/>
          <w:szCs w:val="22"/>
        </w:rPr>
        <w:t xml:space="preserve">d. </w:t>
      </w:r>
      <w:proofErr w:type="gramStart"/>
      <w:r w:rsidRPr="79C3A055" w:rsidR="00BB1F88">
        <w:rPr>
          <w:b w:val="1"/>
          <w:bCs w:val="1"/>
          <w:sz w:val="22"/>
          <w:szCs w:val="22"/>
        </w:rPr>
        <w:t>Substance Use Disorder</w:t>
      </w:r>
      <w:proofErr w:type="gramEnd"/>
      <w:r w:rsidRPr="79C3A055" w:rsidR="00BB1F88">
        <w:rPr>
          <w:b w:val="1"/>
          <w:bCs w:val="1"/>
          <w:sz w:val="22"/>
          <w:szCs w:val="22"/>
        </w:rPr>
        <w:t xml:space="preserve"> services by University of Texas at San Antonio. </w:t>
      </w:r>
    </w:p>
    <w:p w:rsidR="79C3A055" w:rsidP="79C3A055" w:rsidRDefault="79C3A055" w14:paraId="0E2BF8D0" w14:textId="13B6078D">
      <w:pPr>
        <w:pStyle w:val="Default"/>
        <w:numPr>
          <w:ilvl w:val="0"/>
          <w:numId w:val="13"/>
        </w:numPr>
        <w:spacing w:after="39"/>
        <w:rPr>
          <w:b w:val="0"/>
          <w:bCs w:val="0"/>
          <w:sz w:val="22"/>
          <w:szCs w:val="22"/>
        </w:rPr>
      </w:pPr>
      <w:r w:rsidRPr="79C3A055" w:rsidR="79C3A055">
        <w:rPr>
          <w:b w:val="0"/>
          <w:bCs w:val="0"/>
          <w:sz w:val="22"/>
          <w:szCs w:val="22"/>
        </w:rPr>
        <w:t xml:space="preserve">Dr. Blader presented an update on the </w:t>
      </w:r>
      <w:proofErr w:type="gramStart"/>
      <w:r w:rsidRPr="79C3A055" w:rsidR="79C3A055">
        <w:rPr>
          <w:b w:val="0"/>
          <w:bCs w:val="0"/>
          <w:sz w:val="22"/>
          <w:szCs w:val="22"/>
        </w:rPr>
        <w:t>Substance Use Disorder</w:t>
      </w:r>
      <w:proofErr w:type="gramEnd"/>
      <w:r w:rsidRPr="79C3A055" w:rsidR="79C3A055">
        <w:rPr>
          <w:b w:val="0"/>
          <w:bCs w:val="0"/>
          <w:sz w:val="22"/>
          <w:szCs w:val="22"/>
        </w:rPr>
        <w:t xml:space="preserve"> project including the model and pending issues</w:t>
      </w:r>
    </w:p>
    <w:p w:rsidR="79C3A055" w:rsidP="79C3A055" w:rsidRDefault="79C3A055" w14:paraId="59EB979E" w14:textId="0D120340">
      <w:pPr>
        <w:pStyle w:val="Default"/>
        <w:numPr>
          <w:ilvl w:val="0"/>
          <w:numId w:val="13"/>
        </w:numPr>
        <w:spacing w:after="39"/>
        <w:rPr>
          <w:b w:val="0"/>
          <w:bCs w:val="0"/>
          <w:sz w:val="22"/>
          <w:szCs w:val="22"/>
        </w:rPr>
      </w:pPr>
      <w:r w:rsidRPr="79C3A055" w:rsidR="79C3A055">
        <w:rPr>
          <w:b w:val="0"/>
          <w:bCs w:val="0"/>
          <w:sz w:val="22"/>
          <w:szCs w:val="22"/>
        </w:rPr>
        <w:t>5 partnering sites are participating in the project</w:t>
      </w:r>
    </w:p>
    <w:p w:rsidR="79C3A055" w:rsidP="79C3A055" w:rsidRDefault="79C3A055" w14:paraId="286DF48F" w14:textId="1DB0F28E">
      <w:pPr>
        <w:pStyle w:val="Default"/>
        <w:numPr>
          <w:ilvl w:val="0"/>
          <w:numId w:val="13"/>
        </w:numPr>
        <w:spacing w:after="39"/>
        <w:rPr>
          <w:b w:val="0"/>
          <w:bCs w:val="0"/>
          <w:sz w:val="22"/>
          <w:szCs w:val="22"/>
        </w:rPr>
      </w:pPr>
      <w:r w:rsidRPr="79C3A055" w:rsidR="79C3A055">
        <w:rPr>
          <w:b w:val="0"/>
          <w:bCs w:val="0"/>
          <w:sz w:val="22"/>
          <w:szCs w:val="22"/>
        </w:rPr>
        <w:t>Dr. Blader discussed the timeline of the project from June 2022- December 2022.</w:t>
      </w:r>
    </w:p>
    <w:p w:rsidR="79C3A055" w:rsidP="79C3A055" w:rsidRDefault="79C3A055" w14:paraId="080962BB" w14:textId="692DC5FD">
      <w:pPr>
        <w:pStyle w:val="Default"/>
        <w:numPr>
          <w:ilvl w:val="0"/>
          <w:numId w:val="13"/>
        </w:numPr>
        <w:spacing w:after="39"/>
        <w:rPr>
          <w:b w:val="0"/>
          <w:bCs w:val="0"/>
          <w:sz w:val="22"/>
          <w:szCs w:val="22"/>
        </w:rPr>
      </w:pPr>
      <w:r w:rsidRPr="79C3A055" w:rsidR="79C3A055">
        <w:rPr>
          <w:b w:val="0"/>
          <w:bCs w:val="0"/>
          <w:sz w:val="22"/>
          <w:szCs w:val="22"/>
        </w:rPr>
        <w:t>Dr. Martinez asked if the project includes vaping. Dr. Blader confirmed that vaping is included in the SUD project.</w:t>
      </w:r>
    </w:p>
    <w:p w:rsidR="79C3A055" w:rsidP="79C3A055" w:rsidRDefault="79C3A055" w14:paraId="439217C0" w14:textId="4C69E55D">
      <w:pPr>
        <w:pStyle w:val="Default"/>
        <w:numPr>
          <w:ilvl w:val="0"/>
          <w:numId w:val="13"/>
        </w:numPr>
        <w:spacing w:after="39"/>
        <w:rPr>
          <w:b w:val="0"/>
          <w:bCs w:val="0"/>
          <w:sz w:val="22"/>
          <w:szCs w:val="22"/>
        </w:rPr>
      </w:pPr>
      <w:r w:rsidRPr="79C3A055" w:rsidR="79C3A055">
        <w:rPr>
          <w:b w:val="0"/>
          <w:bCs w:val="0"/>
          <w:sz w:val="22"/>
          <w:szCs w:val="22"/>
        </w:rPr>
        <w:t>Dr. Pliszka emphasized staffing issues as a barrier to success with the project. Dr. Beverly Bryant mentioned the recruiting issues at her HRI</w:t>
      </w:r>
    </w:p>
    <w:p w:rsidR="79C3A055" w:rsidP="79C3A055" w:rsidRDefault="79C3A055" w14:paraId="7810AED0" w14:textId="60F68C6A">
      <w:pPr>
        <w:pStyle w:val="Default"/>
        <w:spacing w:after="39"/>
        <w:ind w:left="0"/>
        <w:rPr>
          <w:b w:val="0"/>
          <w:bCs w:val="0"/>
          <w:sz w:val="22"/>
          <w:szCs w:val="22"/>
        </w:rPr>
      </w:pPr>
    </w:p>
    <w:p w:rsidR="00BB1F88" w:rsidP="79C3A055" w:rsidRDefault="00BB1F88" w14:paraId="5383F787" w14:textId="77777777" w14:noSpellErr="1">
      <w:pPr>
        <w:pStyle w:val="Default"/>
        <w:spacing w:after="39"/>
        <w:ind w:left="720"/>
        <w:rPr>
          <w:b w:val="1"/>
          <w:bCs w:val="1"/>
          <w:sz w:val="22"/>
          <w:szCs w:val="22"/>
        </w:rPr>
      </w:pPr>
      <w:r w:rsidRPr="79C3A055" w:rsidR="00BB1F88">
        <w:rPr>
          <w:b w:val="1"/>
          <w:bCs w:val="1"/>
          <w:sz w:val="22"/>
          <w:szCs w:val="22"/>
        </w:rPr>
        <w:t xml:space="preserve">e. Youth Aware of Mental Health (YAM) by University of Texas Southwestern. </w:t>
      </w:r>
    </w:p>
    <w:p w:rsidR="79C3A055" w:rsidP="79C3A055" w:rsidRDefault="79C3A055" w14:paraId="014249F7" w14:textId="4BB6A34E">
      <w:pPr>
        <w:pStyle w:val="Default"/>
        <w:numPr>
          <w:ilvl w:val="0"/>
          <w:numId w:val="14"/>
        </w:numPr>
        <w:spacing w:after="39"/>
        <w:rPr>
          <w:b w:val="0"/>
          <w:bCs w:val="0"/>
          <w:sz w:val="22"/>
          <w:szCs w:val="22"/>
        </w:rPr>
      </w:pPr>
      <w:r w:rsidRPr="79C3A055" w:rsidR="79C3A055">
        <w:rPr>
          <w:b w:val="0"/>
          <w:bCs w:val="0"/>
          <w:sz w:val="22"/>
          <w:szCs w:val="22"/>
        </w:rPr>
        <w:t>Dr. Trivedi discussed an update on YAM including the research in Europe, materials for the HRIs, and a timeline for summer and fall 2022.</w:t>
      </w:r>
    </w:p>
    <w:p w:rsidR="79C3A055" w:rsidP="79C3A055" w:rsidRDefault="79C3A055" w14:paraId="46A35748" w14:textId="70BA85C7">
      <w:pPr>
        <w:pStyle w:val="Default"/>
        <w:numPr>
          <w:ilvl w:val="0"/>
          <w:numId w:val="14"/>
        </w:numPr>
        <w:spacing w:after="39"/>
        <w:rPr>
          <w:b w:val="0"/>
          <w:bCs w:val="0"/>
          <w:sz w:val="22"/>
          <w:szCs w:val="22"/>
        </w:rPr>
      </w:pPr>
      <w:r w:rsidRPr="79C3A055" w:rsidR="79C3A055">
        <w:rPr>
          <w:b w:val="0"/>
          <w:bCs w:val="0"/>
          <w:sz w:val="22"/>
          <w:szCs w:val="22"/>
        </w:rPr>
        <w:t>UTSW has 4 facilitators certified as trainers</w:t>
      </w:r>
    </w:p>
    <w:p w:rsidR="79C3A055" w:rsidP="79C3A055" w:rsidRDefault="79C3A055" w14:paraId="1FC2D5BF" w14:textId="5D66AEC0">
      <w:pPr>
        <w:pStyle w:val="Default"/>
        <w:numPr>
          <w:ilvl w:val="0"/>
          <w:numId w:val="14"/>
        </w:numPr>
        <w:spacing w:after="39"/>
        <w:rPr>
          <w:b w:val="0"/>
          <w:bCs w:val="0"/>
          <w:sz w:val="22"/>
          <w:szCs w:val="22"/>
        </w:rPr>
      </w:pPr>
      <w:proofErr w:type="gramStart"/>
      <w:r w:rsidRPr="79C3A055" w:rsidR="79C3A055">
        <w:rPr>
          <w:b w:val="0"/>
          <w:bCs w:val="0"/>
          <w:sz w:val="22"/>
          <w:szCs w:val="22"/>
        </w:rPr>
        <w:t>First</w:t>
      </w:r>
      <w:proofErr w:type="gramEnd"/>
      <w:r w:rsidRPr="79C3A055" w:rsidR="79C3A055">
        <w:rPr>
          <w:b w:val="0"/>
          <w:bCs w:val="0"/>
          <w:sz w:val="22"/>
          <w:szCs w:val="22"/>
        </w:rPr>
        <w:t xml:space="preserve"> training session will be in July</w:t>
      </w:r>
    </w:p>
    <w:p w:rsidR="79C3A055" w:rsidP="79C3A055" w:rsidRDefault="79C3A055" w14:paraId="5460A80E" w14:textId="6F8DAA45">
      <w:pPr>
        <w:pStyle w:val="Default"/>
        <w:numPr>
          <w:ilvl w:val="0"/>
          <w:numId w:val="14"/>
        </w:numPr>
        <w:spacing w:after="39"/>
        <w:rPr>
          <w:b w:val="0"/>
          <w:bCs w:val="0"/>
          <w:sz w:val="22"/>
          <w:szCs w:val="22"/>
        </w:rPr>
      </w:pPr>
      <w:r w:rsidRPr="79C3A055" w:rsidR="79C3A055">
        <w:rPr>
          <w:b w:val="0"/>
          <w:bCs w:val="0"/>
          <w:sz w:val="22"/>
          <w:szCs w:val="22"/>
        </w:rPr>
        <w:t xml:space="preserve">Sonja Gaines asked how many students are expected to be trained annually once contracts are in place. Dr. Trivedi estimates around 7-10 thousand students per HRI. </w:t>
      </w:r>
    </w:p>
    <w:p w:rsidR="79C3A055" w:rsidP="79C3A055" w:rsidRDefault="79C3A055" w14:paraId="594E5A56" w14:textId="3F121FFE">
      <w:pPr>
        <w:pStyle w:val="Default"/>
        <w:spacing w:after="39"/>
        <w:ind w:left="0"/>
        <w:rPr>
          <w:b w:val="0"/>
          <w:bCs w:val="0"/>
          <w:sz w:val="22"/>
          <w:szCs w:val="22"/>
        </w:rPr>
      </w:pPr>
    </w:p>
    <w:p w:rsidR="00BB1F88" w:rsidP="79C3A055" w:rsidRDefault="00BB1F88" w14:paraId="08BBD3EF" w14:textId="77777777" w14:noSpellErr="1">
      <w:pPr>
        <w:pStyle w:val="Default"/>
        <w:ind w:left="0" w:firstLine="720"/>
        <w:rPr>
          <w:sz w:val="22"/>
          <w:szCs w:val="22"/>
        </w:rPr>
      </w:pPr>
      <w:r w:rsidRPr="79C3A055" w:rsidR="00BB1F88">
        <w:rPr>
          <w:b w:val="1"/>
          <w:bCs w:val="1"/>
          <w:sz w:val="22"/>
          <w:szCs w:val="22"/>
        </w:rPr>
        <w:t>f. Family Intervention for Suicide Prevention (FISP) by Baylor College of Medicine.</w:t>
      </w:r>
      <w:r w:rsidRPr="79C3A055" w:rsidR="00BB1F88">
        <w:rPr>
          <w:sz w:val="22"/>
          <w:szCs w:val="22"/>
        </w:rPr>
        <w:t xml:space="preserve"> </w:t>
      </w:r>
    </w:p>
    <w:p w:rsidR="79C3A055" w:rsidP="79C3A055" w:rsidRDefault="79C3A055" w14:paraId="5CABF788" w14:textId="6CAB7983">
      <w:pPr>
        <w:pStyle w:val="Default"/>
        <w:numPr>
          <w:ilvl w:val="1"/>
          <w:numId w:val="15"/>
        </w:numPr>
        <w:rPr>
          <w:sz w:val="22"/>
          <w:szCs w:val="22"/>
        </w:rPr>
      </w:pPr>
      <w:r w:rsidRPr="79C3A055" w:rsidR="79C3A055">
        <w:rPr>
          <w:sz w:val="22"/>
          <w:szCs w:val="22"/>
        </w:rPr>
        <w:t xml:space="preserve">Dr. Williams explained FISP and how it will be useful for primary care physicians in their offices. </w:t>
      </w:r>
    </w:p>
    <w:p w:rsidR="79C3A055" w:rsidP="79C3A055" w:rsidRDefault="79C3A055" w14:paraId="51D5383F" w14:textId="6B9671F8">
      <w:pPr>
        <w:pStyle w:val="Default"/>
        <w:numPr>
          <w:ilvl w:val="1"/>
          <w:numId w:val="15"/>
        </w:numPr>
        <w:rPr>
          <w:sz w:val="22"/>
          <w:szCs w:val="22"/>
        </w:rPr>
      </w:pPr>
      <w:r w:rsidRPr="79C3A055" w:rsidR="79C3A055">
        <w:rPr>
          <w:sz w:val="22"/>
          <w:szCs w:val="22"/>
        </w:rPr>
        <w:t>Starting with 5 teams across Texas</w:t>
      </w:r>
    </w:p>
    <w:p w:rsidR="79C3A055" w:rsidP="79C3A055" w:rsidRDefault="79C3A055" w14:paraId="5B7B7E20" w14:textId="52BCE570">
      <w:pPr>
        <w:pStyle w:val="Default"/>
        <w:numPr>
          <w:ilvl w:val="1"/>
          <w:numId w:val="15"/>
        </w:numPr>
        <w:rPr>
          <w:sz w:val="22"/>
          <w:szCs w:val="22"/>
        </w:rPr>
      </w:pPr>
      <w:r w:rsidRPr="79C3A055" w:rsidR="79C3A055">
        <w:rPr>
          <w:sz w:val="22"/>
          <w:szCs w:val="22"/>
        </w:rPr>
        <w:t>Have had 2 meetings since last executive committee meeting</w:t>
      </w:r>
    </w:p>
    <w:p w:rsidR="79C3A055" w:rsidP="79C3A055" w:rsidRDefault="79C3A055" w14:paraId="3583C2B4" w14:textId="1A09AFE8">
      <w:pPr>
        <w:pStyle w:val="Default"/>
        <w:numPr>
          <w:ilvl w:val="1"/>
          <w:numId w:val="15"/>
        </w:numPr>
        <w:rPr>
          <w:sz w:val="22"/>
          <w:szCs w:val="22"/>
        </w:rPr>
      </w:pPr>
      <w:r w:rsidRPr="79C3A055" w:rsidR="79C3A055">
        <w:rPr>
          <w:sz w:val="22"/>
          <w:szCs w:val="22"/>
        </w:rPr>
        <w:t xml:space="preserve">Want to connect with September Suicide Awareness month </w:t>
      </w:r>
    </w:p>
    <w:p w:rsidR="79C3A055" w:rsidP="79C3A055" w:rsidRDefault="79C3A055" w14:paraId="5A443948" w14:textId="0B363732">
      <w:pPr>
        <w:pStyle w:val="Default"/>
        <w:numPr>
          <w:ilvl w:val="1"/>
          <w:numId w:val="15"/>
        </w:numPr>
        <w:rPr>
          <w:sz w:val="22"/>
          <w:szCs w:val="22"/>
        </w:rPr>
      </w:pPr>
      <w:r w:rsidRPr="79C3A055" w:rsidR="79C3A055">
        <w:rPr>
          <w:sz w:val="22"/>
          <w:szCs w:val="22"/>
        </w:rPr>
        <w:t xml:space="preserve">Aim to train 50 providers across the 5 </w:t>
      </w:r>
      <w:r w:rsidRPr="79C3A055" w:rsidR="79C3A055">
        <w:rPr>
          <w:sz w:val="22"/>
          <w:szCs w:val="22"/>
        </w:rPr>
        <w:t>programs</w:t>
      </w:r>
    </w:p>
    <w:p w:rsidR="00BB1F88" w:rsidP="79C3A055" w:rsidRDefault="00BB1F88" w14:paraId="203CF56B" w14:noSpellErr="1" w14:textId="6106C33A">
      <w:pPr>
        <w:pStyle w:val="Default"/>
        <w:numPr>
          <w:ilvl w:val="1"/>
          <w:numId w:val="3"/>
        </w:numPr>
        <w:rPr>
          <w:sz w:val="22"/>
          <w:szCs w:val="22"/>
        </w:rPr>
      </w:pPr>
    </w:p>
    <w:p w:rsidR="00BB1F88" w:rsidP="79C3A055" w:rsidRDefault="00BB1F88" w14:paraId="557A6221" w14:textId="77777777" w14:noSpellErr="1">
      <w:pPr>
        <w:pStyle w:val="Default"/>
        <w:ind w:left="0"/>
        <w:rPr>
          <w:sz w:val="22"/>
          <w:szCs w:val="22"/>
        </w:rPr>
      </w:pPr>
      <w:r w:rsidRPr="79C3A055" w:rsidR="00BB1F88">
        <w:rPr>
          <w:b w:val="1"/>
          <w:bCs w:val="1"/>
          <w:sz w:val="22"/>
          <w:szCs w:val="22"/>
        </w:rPr>
        <w:t xml:space="preserve">V. If necessary, closed session for consultation with attorney regarding legal matters, related to posted items, pursuant to Section 551.071 of the Texas Government Code. </w:t>
      </w:r>
    </w:p>
    <w:p w:rsidR="00BB1F88" w:rsidP="00BB1F88" w:rsidRDefault="00BB1F88" w14:paraId="53137E2E" w14:textId="77777777">
      <w:pPr>
        <w:pStyle w:val="Default"/>
        <w:rPr>
          <w:sz w:val="22"/>
          <w:szCs w:val="22"/>
        </w:rPr>
      </w:pPr>
    </w:p>
    <w:p w:rsidR="00BB1F88" w:rsidP="79C3A055" w:rsidRDefault="00BB1F88" w14:paraId="36928386" w14:textId="6A96A6DA">
      <w:pPr>
        <w:pStyle w:val="Default"/>
        <w:spacing w:after="39"/>
        <w:ind w:left="0"/>
        <w:rPr>
          <w:sz w:val="22"/>
          <w:szCs w:val="22"/>
        </w:rPr>
      </w:pPr>
      <w:r w:rsidRPr="79C3A055" w:rsidR="00BB1F88">
        <w:rPr>
          <w:b w:val="1"/>
          <w:bCs w:val="1"/>
          <w:sz w:val="22"/>
          <w:szCs w:val="22"/>
        </w:rPr>
        <w:t xml:space="preserve">VI. Discuss, consider, and if </w:t>
      </w:r>
      <w:r w:rsidRPr="79C3A055" w:rsidR="00BB1F88">
        <w:rPr>
          <w:b w:val="1"/>
          <w:bCs w:val="1"/>
          <w:sz w:val="22"/>
          <w:szCs w:val="22"/>
        </w:rPr>
        <w:t>appropriate</w:t>
      </w:r>
      <w:r w:rsidRPr="79C3A055" w:rsidR="00BB1F88">
        <w:rPr>
          <w:b w:val="1"/>
          <w:bCs w:val="1"/>
          <w:sz w:val="22"/>
          <w:szCs w:val="22"/>
        </w:rPr>
        <w:t xml:space="preserve">, approve information and updates provided by the Baylor College of Medicine in the role of the Centralized Operations Support Hub (COSH) relating to implementation of the COSH, and/or information provided by HRIs relating to the Child Psychiatry Access Network (CPAN), the Texas Child Health Access Through Telemedicine (TCHATT), and the Community Psychiatry Workforce Expansion (CPWE). The full Executive Committee may review, receive, and/or </w:t>
      </w:r>
      <w:r w:rsidRPr="79C3A055" w:rsidR="00BB1F88">
        <w:rPr>
          <w:b w:val="1"/>
          <w:bCs w:val="1"/>
          <w:sz w:val="22"/>
          <w:szCs w:val="22"/>
        </w:rPr>
        <w:t>provide</w:t>
      </w:r>
      <w:r w:rsidRPr="79C3A055" w:rsidR="00BB1F88">
        <w:rPr>
          <w:b w:val="1"/>
          <w:bCs w:val="1"/>
          <w:sz w:val="22"/>
          <w:szCs w:val="22"/>
        </w:rPr>
        <w:t xml:space="preserve"> information and/or make recommendations from the items discussed and take </w:t>
      </w:r>
      <w:r w:rsidRPr="79C3A055" w:rsidR="00BB1F88">
        <w:rPr>
          <w:b w:val="1"/>
          <w:bCs w:val="1"/>
          <w:sz w:val="22"/>
          <w:szCs w:val="22"/>
        </w:rPr>
        <w:t>appropriate action</w:t>
      </w:r>
      <w:r w:rsidRPr="79C3A055" w:rsidR="00BB1F88">
        <w:rPr>
          <w:b w:val="1"/>
          <w:bCs w:val="1"/>
          <w:sz w:val="22"/>
          <w:szCs w:val="22"/>
        </w:rPr>
        <w:t xml:space="preserve">. </w:t>
      </w:r>
    </w:p>
    <w:p w:rsidR="00BB1F88" w:rsidP="79C3A055" w:rsidRDefault="00BB1F88" w14:paraId="2DDC7DA8" w14:textId="2B37AD19">
      <w:pPr>
        <w:pStyle w:val="Default"/>
        <w:numPr>
          <w:ilvl w:val="0"/>
          <w:numId w:val="18"/>
        </w:numPr>
        <w:spacing w:after="39"/>
        <w:rPr>
          <w:b w:val="1"/>
          <w:bCs w:val="1"/>
          <w:sz w:val="22"/>
          <w:szCs w:val="22"/>
        </w:rPr>
      </w:pPr>
      <w:r w:rsidRPr="79C3A055" w:rsidR="00BB1F88">
        <w:rPr>
          <w:b w:val="1"/>
          <w:bCs w:val="1"/>
          <w:sz w:val="22"/>
          <w:szCs w:val="22"/>
        </w:rPr>
        <w:t xml:space="preserve">COSH related items </w:t>
      </w:r>
      <w:r w:rsidRPr="79C3A055" w:rsidR="00BB1F88">
        <w:rPr>
          <w:b w:val="1"/>
          <w:bCs w:val="1"/>
          <w:sz w:val="22"/>
          <w:szCs w:val="22"/>
        </w:rPr>
        <w:t>i</w:t>
      </w:r>
      <w:r w:rsidRPr="79C3A055" w:rsidR="00BB1F88">
        <w:rPr>
          <w:b w:val="1"/>
          <w:bCs w:val="1"/>
          <w:sz w:val="22"/>
          <w:szCs w:val="22"/>
        </w:rPr>
        <w:t>dentified</w:t>
      </w:r>
      <w:r w:rsidRPr="79C3A055" w:rsidR="00BB1F88">
        <w:rPr>
          <w:b w:val="1"/>
          <w:bCs w:val="1"/>
          <w:sz w:val="22"/>
          <w:szCs w:val="22"/>
        </w:rPr>
        <w:t xml:space="preserve"> </w:t>
      </w:r>
      <w:r w:rsidRPr="79C3A055" w:rsidR="00BB1F88">
        <w:rPr>
          <w:b w:val="1"/>
          <w:bCs w:val="1"/>
          <w:sz w:val="22"/>
          <w:szCs w:val="22"/>
        </w:rPr>
        <w:t xml:space="preserve">by the Baylor College of Medicine and members of the Executive Committee (may include </w:t>
      </w:r>
      <w:proofErr w:type="spellStart"/>
      <w:r w:rsidRPr="79C3A055" w:rsidR="00BB1F88">
        <w:rPr>
          <w:b w:val="1"/>
          <w:bCs w:val="1"/>
          <w:sz w:val="22"/>
          <w:szCs w:val="22"/>
        </w:rPr>
        <w:t>Trayt</w:t>
      </w:r>
      <w:proofErr w:type="spellEnd"/>
      <w:r w:rsidRPr="79C3A055" w:rsidR="00BB1F88">
        <w:rPr>
          <w:b w:val="1"/>
          <w:bCs w:val="1"/>
          <w:sz w:val="22"/>
          <w:szCs w:val="22"/>
        </w:rPr>
        <w:t xml:space="preserve"> and/or Lantana updates). </w:t>
      </w:r>
    </w:p>
    <w:p w:rsidR="79C3A055" w:rsidP="79C3A055" w:rsidRDefault="79C3A055" w14:paraId="54E9D069" w14:textId="55DB4156">
      <w:pPr>
        <w:pStyle w:val="Default"/>
        <w:numPr>
          <w:ilvl w:val="0"/>
          <w:numId w:val="17"/>
        </w:numPr>
        <w:spacing w:after="39"/>
        <w:rPr>
          <w:sz w:val="22"/>
          <w:szCs w:val="22"/>
        </w:rPr>
      </w:pPr>
      <w:r w:rsidRPr="79C3A055" w:rsidR="79C3A055">
        <w:rPr>
          <w:sz w:val="22"/>
          <w:szCs w:val="22"/>
        </w:rPr>
        <w:t>Dr. Williams provided an update on COSH activities</w:t>
      </w:r>
    </w:p>
    <w:p w:rsidR="79C3A055" w:rsidP="79C3A055" w:rsidRDefault="79C3A055" w14:paraId="1B54B8DA" w14:textId="7E360F78">
      <w:pPr>
        <w:pStyle w:val="Default"/>
        <w:numPr>
          <w:ilvl w:val="0"/>
          <w:numId w:val="17"/>
        </w:numPr>
        <w:spacing w:after="39"/>
        <w:rPr>
          <w:sz w:val="22"/>
          <w:szCs w:val="22"/>
        </w:rPr>
      </w:pPr>
      <w:r w:rsidRPr="79C3A055" w:rsidR="79C3A055">
        <w:rPr>
          <w:sz w:val="22"/>
          <w:szCs w:val="22"/>
        </w:rPr>
        <w:t xml:space="preserve">New team member added to help with program support </w:t>
      </w:r>
    </w:p>
    <w:p w:rsidR="00BB1F88" w:rsidP="79C3A055" w:rsidRDefault="00BB1F88" w14:paraId="7ECD72CA" w14:textId="77777777" w14:noSpellErr="1">
      <w:pPr>
        <w:pStyle w:val="Default"/>
        <w:spacing w:after="39"/>
        <w:ind w:left="0"/>
        <w:rPr>
          <w:sz w:val="22"/>
          <w:szCs w:val="22"/>
        </w:rPr>
      </w:pPr>
      <w:r w:rsidRPr="79C3A055" w:rsidR="00BB1F88">
        <w:rPr>
          <w:b w:val="1"/>
          <w:bCs w:val="1"/>
          <w:sz w:val="22"/>
          <w:szCs w:val="22"/>
        </w:rPr>
        <w:t>b. CPWE update.</w:t>
      </w:r>
      <w:r w:rsidRPr="79C3A055" w:rsidR="00BB1F88">
        <w:rPr>
          <w:sz w:val="22"/>
          <w:szCs w:val="22"/>
        </w:rPr>
        <w:t xml:space="preserve"> </w:t>
      </w:r>
    </w:p>
    <w:p w:rsidR="79C3A055" w:rsidP="79C3A055" w:rsidRDefault="79C3A055" w14:paraId="5C4B5E8A" w14:textId="12D8DDFE">
      <w:pPr>
        <w:pStyle w:val="Default"/>
        <w:numPr>
          <w:ilvl w:val="0"/>
          <w:numId w:val="24"/>
        </w:numPr>
        <w:spacing w:after="39"/>
        <w:rPr>
          <w:sz w:val="22"/>
          <w:szCs w:val="22"/>
        </w:rPr>
      </w:pPr>
      <w:r w:rsidRPr="79C3A055" w:rsidR="79C3A055">
        <w:rPr>
          <w:sz w:val="22"/>
          <w:szCs w:val="22"/>
        </w:rPr>
        <w:t>Dr. Pliszka shared a Power BI report and update</w:t>
      </w:r>
    </w:p>
    <w:p w:rsidR="79C3A055" w:rsidP="243AB090" w:rsidRDefault="79C3A055" w14:paraId="5D69CA79" w14:textId="67B92CAE">
      <w:pPr>
        <w:pStyle w:val="Default"/>
        <w:spacing w:after="39"/>
        <w:ind w:left="0"/>
        <w:rPr>
          <w:sz w:val="22"/>
          <w:szCs w:val="22"/>
        </w:rPr>
      </w:pPr>
    </w:p>
    <w:p w:rsidR="00BB1F88" w:rsidP="79C3A055" w:rsidRDefault="00BB1F88" w14:paraId="5AAB507B" w14:textId="3D081AF9">
      <w:pPr>
        <w:pStyle w:val="Default"/>
        <w:spacing w:after="39"/>
        <w:ind w:left="0"/>
        <w:rPr>
          <w:sz w:val="22"/>
          <w:szCs w:val="22"/>
        </w:rPr>
      </w:pPr>
      <w:r w:rsidRPr="79C3A055" w:rsidR="00BB1F88">
        <w:rPr>
          <w:b w:val="1"/>
          <w:bCs w:val="1"/>
          <w:sz w:val="22"/>
          <w:szCs w:val="22"/>
        </w:rPr>
        <w:t>c. CPAN update.</w:t>
      </w:r>
      <w:r w:rsidRPr="79C3A055" w:rsidR="00BB1F88">
        <w:rPr>
          <w:sz w:val="22"/>
          <w:szCs w:val="22"/>
        </w:rPr>
        <w:t xml:space="preserve"> </w:t>
      </w:r>
    </w:p>
    <w:p w:rsidR="79C3A055" w:rsidP="79C3A055" w:rsidRDefault="79C3A055" w14:paraId="47AC09B4" w14:textId="740A89D5">
      <w:pPr>
        <w:pStyle w:val="Default"/>
        <w:numPr>
          <w:ilvl w:val="0"/>
          <w:numId w:val="22"/>
        </w:numPr>
        <w:spacing w:after="39"/>
        <w:rPr>
          <w:sz w:val="22"/>
          <w:szCs w:val="22"/>
        </w:rPr>
      </w:pPr>
      <w:r w:rsidRPr="79C3A055" w:rsidR="79C3A055">
        <w:rPr>
          <w:sz w:val="22"/>
          <w:szCs w:val="22"/>
        </w:rPr>
        <w:t xml:space="preserve">Dr. Williams provided an update on Project ECHO with the last presentation </w:t>
      </w:r>
      <w:r w:rsidRPr="79C3A055" w:rsidR="79C3A055">
        <w:rPr>
          <w:sz w:val="22"/>
          <w:szCs w:val="22"/>
        </w:rPr>
        <w:t>scheduled</w:t>
      </w:r>
      <w:r w:rsidRPr="79C3A055" w:rsidR="79C3A055">
        <w:rPr>
          <w:sz w:val="22"/>
          <w:szCs w:val="22"/>
        </w:rPr>
        <w:t xml:space="preserve"> for June 13</w:t>
      </w:r>
      <w:r w:rsidRPr="79C3A055" w:rsidR="79C3A055">
        <w:rPr>
          <w:sz w:val="22"/>
          <w:szCs w:val="22"/>
          <w:vertAlign w:val="superscript"/>
        </w:rPr>
        <w:t>th</w:t>
      </w:r>
    </w:p>
    <w:p w:rsidR="79C3A055" w:rsidP="79C3A055" w:rsidRDefault="79C3A055" w14:paraId="5E3EC49C" w14:textId="2E1A81ED">
      <w:pPr>
        <w:pStyle w:val="Default"/>
        <w:numPr>
          <w:ilvl w:val="0"/>
          <w:numId w:val="22"/>
        </w:numPr>
        <w:spacing w:after="39"/>
        <w:rPr>
          <w:sz w:val="22"/>
          <w:szCs w:val="22"/>
        </w:rPr>
      </w:pPr>
      <w:r w:rsidRPr="79C3A055" w:rsidR="79C3A055">
        <w:rPr>
          <w:sz w:val="22"/>
          <w:szCs w:val="22"/>
        </w:rPr>
        <w:t>357 learners attended the Spring 2022 series</w:t>
      </w:r>
    </w:p>
    <w:p w:rsidR="79C3A055" w:rsidP="79C3A055" w:rsidRDefault="79C3A055" w14:paraId="000D6EC1" w14:textId="0C031FE3">
      <w:pPr>
        <w:pStyle w:val="Default"/>
        <w:numPr>
          <w:ilvl w:val="0"/>
          <w:numId w:val="22"/>
        </w:numPr>
        <w:spacing w:after="39"/>
        <w:rPr>
          <w:sz w:val="22"/>
          <w:szCs w:val="22"/>
        </w:rPr>
      </w:pPr>
      <w:r w:rsidRPr="79C3A055" w:rsidR="79C3A055">
        <w:rPr>
          <w:sz w:val="22"/>
          <w:szCs w:val="22"/>
        </w:rPr>
        <w:t xml:space="preserve">Direct consultation metrics have been signed off to be presented to </w:t>
      </w:r>
      <w:proofErr w:type="gramStart"/>
      <w:r w:rsidRPr="79C3A055" w:rsidR="79C3A055">
        <w:rPr>
          <w:sz w:val="22"/>
          <w:szCs w:val="22"/>
        </w:rPr>
        <w:t>data</w:t>
      </w:r>
      <w:proofErr w:type="gramEnd"/>
      <w:r w:rsidRPr="79C3A055" w:rsidR="79C3A055">
        <w:rPr>
          <w:sz w:val="22"/>
          <w:szCs w:val="22"/>
        </w:rPr>
        <w:t xml:space="preserve"> governance committee</w:t>
      </w:r>
    </w:p>
    <w:p w:rsidR="79C3A055" w:rsidP="79C3A055" w:rsidRDefault="79C3A055" w14:paraId="7035AF34" w14:textId="62028759">
      <w:pPr>
        <w:pStyle w:val="Default"/>
        <w:numPr>
          <w:ilvl w:val="0"/>
          <w:numId w:val="22"/>
        </w:numPr>
        <w:spacing w:after="39"/>
        <w:rPr>
          <w:sz w:val="22"/>
          <w:szCs w:val="22"/>
        </w:rPr>
      </w:pPr>
      <w:r w:rsidRPr="79C3A055" w:rsidR="79C3A055">
        <w:rPr>
          <w:sz w:val="22"/>
          <w:szCs w:val="22"/>
        </w:rPr>
        <w:t>Direct consultation go live date scheduled for fall 2022</w:t>
      </w:r>
    </w:p>
    <w:p w:rsidR="79C3A055" w:rsidP="79C3A055" w:rsidRDefault="79C3A055" w14:paraId="142C4BD8" w14:textId="449C50A6">
      <w:pPr>
        <w:pStyle w:val="Default"/>
        <w:numPr>
          <w:ilvl w:val="0"/>
          <w:numId w:val="22"/>
        </w:numPr>
        <w:spacing w:after="39"/>
        <w:rPr>
          <w:sz w:val="22"/>
          <w:szCs w:val="22"/>
        </w:rPr>
      </w:pPr>
      <w:r w:rsidRPr="79C3A055" w:rsidR="79C3A055">
        <w:rPr>
          <w:sz w:val="22"/>
          <w:szCs w:val="22"/>
        </w:rPr>
        <w:t>Texting pilot happening before beta testing</w:t>
      </w:r>
    </w:p>
    <w:p w:rsidR="79C3A055" w:rsidP="79C3A055" w:rsidRDefault="79C3A055" w14:paraId="2DECDE93" w14:textId="4E6C961B">
      <w:pPr>
        <w:pStyle w:val="Default"/>
        <w:numPr>
          <w:ilvl w:val="0"/>
          <w:numId w:val="22"/>
        </w:numPr>
        <w:spacing w:after="39"/>
        <w:rPr>
          <w:sz w:val="22"/>
          <w:szCs w:val="22"/>
        </w:rPr>
      </w:pPr>
      <w:r w:rsidRPr="79C3A055" w:rsidR="79C3A055">
        <w:rPr>
          <w:sz w:val="22"/>
          <w:szCs w:val="22"/>
        </w:rPr>
        <w:t>Goal to get at least 50 primary care providers to start texting then complete a brief survey</w:t>
      </w:r>
    </w:p>
    <w:p w:rsidR="79C3A055" w:rsidP="79C3A055" w:rsidRDefault="79C3A055" w14:paraId="08B705A9" w14:textId="4A56419F">
      <w:pPr>
        <w:pStyle w:val="Default"/>
        <w:numPr>
          <w:ilvl w:val="0"/>
          <w:numId w:val="22"/>
        </w:numPr>
        <w:spacing w:after="39"/>
        <w:rPr>
          <w:sz w:val="22"/>
          <w:szCs w:val="22"/>
        </w:rPr>
      </w:pPr>
      <w:proofErr w:type="spellStart"/>
      <w:r w:rsidRPr="79C3A055" w:rsidR="79C3A055">
        <w:rPr>
          <w:sz w:val="22"/>
          <w:szCs w:val="22"/>
        </w:rPr>
        <w:t>Trayt</w:t>
      </w:r>
      <w:proofErr w:type="spellEnd"/>
      <w:r w:rsidRPr="79C3A055" w:rsidR="79C3A055">
        <w:rPr>
          <w:sz w:val="22"/>
          <w:szCs w:val="22"/>
        </w:rPr>
        <w:t xml:space="preserve"> dashboard was shown and will be updated every month</w:t>
      </w:r>
    </w:p>
    <w:p w:rsidR="79C3A055" w:rsidP="79C3A055" w:rsidRDefault="79C3A055" w14:paraId="7C1978BF" w14:textId="4E62CBCF">
      <w:pPr>
        <w:pStyle w:val="Default"/>
        <w:numPr>
          <w:ilvl w:val="0"/>
          <w:numId w:val="22"/>
        </w:numPr>
        <w:spacing w:after="39"/>
        <w:rPr>
          <w:sz w:val="22"/>
          <w:szCs w:val="22"/>
        </w:rPr>
      </w:pPr>
      <w:r w:rsidRPr="79C3A055" w:rsidR="79C3A055">
        <w:rPr>
          <w:sz w:val="22"/>
          <w:szCs w:val="22"/>
        </w:rPr>
        <w:t>Dr. Lakey asked about reporting medications changes. Dr. Williams said it is not ready yet but working on it for the future.</w:t>
      </w:r>
    </w:p>
    <w:p w:rsidR="79C3A055" w:rsidP="79C3A055" w:rsidRDefault="79C3A055" w14:paraId="28C83353" w14:textId="49C24429">
      <w:pPr>
        <w:pStyle w:val="Default"/>
        <w:spacing w:after="39"/>
        <w:ind w:left="0"/>
        <w:rPr>
          <w:sz w:val="22"/>
          <w:szCs w:val="22"/>
        </w:rPr>
      </w:pPr>
    </w:p>
    <w:p w:rsidR="00BB1F88" w:rsidP="79C3A055" w:rsidRDefault="00BB1F88" w14:paraId="2FD427C7" w14:textId="77777777" w14:noSpellErr="1">
      <w:pPr>
        <w:pStyle w:val="Default"/>
        <w:spacing w:after="39"/>
        <w:ind w:left="0"/>
        <w:rPr>
          <w:b w:val="1"/>
          <w:bCs w:val="1"/>
          <w:sz w:val="22"/>
          <w:szCs w:val="22"/>
        </w:rPr>
      </w:pPr>
      <w:r w:rsidRPr="79C3A055" w:rsidR="00BB1F88">
        <w:rPr>
          <w:b w:val="1"/>
          <w:bCs w:val="1"/>
          <w:sz w:val="22"/>
          <w:szCs w:val="22"/>
        </w:rPr>
        <w:t xml:space="preserve">d. TCHATT update. </w:t>
      </w:r>
    </w:p>
    <w:p w:rsidR="79C3A055" w:rsidP="79C3A055" w:rsidRDefault="79C3A055" w14:paraId="0B9B0795" w14:textId="1E5AE7DE">
      <w:pPr>
        <w:pStyle w:val="Default"/>
        <w:numPr>
          <w:ilvl w:val="0"/>
          <w:numId w:val="23"/>
        </w:numPr>
        <w:spacing w:after="39"/>
        <w:rPr>
          <w:b w:val="0"/>
          <w:bCs w:val="0"/>
          <w:sz w:val="22"/>
          <w:szCs w:val="22"/>
        </w:rPr>
      </w:pPr>
      <w:r w:rsidRPr="79C3A055" w:rsidR="79C3A055">
        <w:rPr>
          <w:b w:val="0"/>
          <w:bCs w:val="0"/>
          <w:sz w:val="22"/>
          <w:szCs w:val="22"/>
        </w:rPr>
        <w:t xml:space="preserve">Dr. Williams noted a peak in enrolled patients during the months of October, February and March </w:t>
      </w:r>
    </w:p>
    <w:p w:rsidR="79C3A055" w:rsidP="79C3A055" w:rsidRDefault="79C3A055" w14:paraId="4D58A898" w14:textId="7E1EA38F">
      <w:pPr>
        <w:pStyle w:val="Default"/>
        <w:numPr>
          <w:ilvl w:val="0"/>
          <w:numId w:val="23"/>
        </w:numPr>
        <w:spacing w:after="39"/>
        <w:rPr>
          <w:b w:val="0"/>
          <w:bCs w:val="0"/>
          <w:sz w:val="22"/>
          <w:szCs w:val="22"/>
        </w:rPr>
      </w:pPr>
      <w:r w:rsidRPr="79C3A055" w:rsidR="79C3A055">
        <w:rPr>
          <w:b w:val="0"/>
          <w:bCs w:val="0"/>
          <w:sz w:val="22"/>
          <w:szCs w:val="22"/>
        </w:rPr>
        <w:t xml:space="preserve">TCHATT is provided for 5 sessions </w:t>
      </w:r>
    </w:p>
    <w:p w:rsidR="79C3A055" w:rsidP="79C3A055" w:rsidRDefault="79C3A055" w14:paraId="20419BF4" w14:textId="088485D0">
      <w:pPr>
        <w:pStyle w:val="Default"/>
        <w:numPr>
          <w:ilvl w:val="0"/>
          <w:numId w:val="23"/>
        </w:numPr>
        <w:spacing w:after="39"/>
        <w:rPr>
          <w:b w:val="0"/>
          <w:bCs w:val="0"/>
          <w:sz w:val="22"/>
          <w:szCs w:val="22"/>
        </w:rPr>
      </w:pPr>
      <w:r w:rsidRPr="79C3A055" w:rsidR="79C3A055">
        <w:rPr>
          <w:b w:val="0"/>
          <w:bCs w:val="0"/>
          <w:sz w:val="22"/>
          <w:szCs w:val="22"/>
        </w:rPr>
        <w:t>1 encounter can have more than 1 session</w:t>
      </w:r>
    </w:p>
    <w:p w:rsidR="79C3A055" w:rsidP="79C3A055" w:rsidRDefault="79C3A055" w14:paraId="4C1C7586" w14:textId="1EB3B789">
      <w:pPr>
        <w:pStyle w:val="Default"/>
        <w:numPr>
          <w:ilvl w:val="0"/>
          <w:numId w:val="23"/>
        </w:numPr>
        <w:spacing w:after="39"/>
        <w:rPr>
          <w:b w:val="0"/>
          <w:bCs w:val="0"/>
          <w:sz w:val="22"/>
          <w:szCs w:val="22"/>
        </w:rPr>
      </w:pPr>
      <w:r w:rsidRPr="79C3A055" w:rsidR="79C3A055">
        <w:rPr>
          <w:b w:val="0"/>
          <w:bCs w:val="0"/>
          <w:sz w:val="22"/>
          <w:szCs w:val="22"/>
        </w:rPr>
        <w:t>Not all enrolled have had services but they have provided consent for care</w:t>
      </w:r>
    </w:p>
    <w:p w:rsidR="79C3A055" w:rsidP="79C3A055" w:rsidRDefault="79C3A055" w14:paraId="22B1B425" w14:textId="6EE192AF">
      <w:pPr>
        <w:pStyle w:val="Default"/>
        <w:spacing w:after="39"/>
        <w:ind w:left="0"/>
        <w:rPr>
          <w:b w:val="0"/>
          <w:bCs w:val="0"/>
          <w:sz w:val="22"/>
          <w:szCs w:val="22"/>
        </w:rPr>
      </w:pPr>
    </w:p>
    <w:p w:rsidR="00BB1F88" w:rsidP="79C3A055" w:rsidRDefault="00BB1F88" w14:paraId="7906BABB" w14:textId="77777777" w14:noSpellErr="1">
      <w:pPr>
        <w:pStyle w:val="Default"/>
        <w:ind w:left="0"/>
        <w:rPr>
          <w:b w:val="1"/>
          <w:bCs w:val="1"/>
          <w:sz w:val="22"/>
          <w:szCs w:val="22"/>
        </w:rPr>
      </w:pPr>
      <w:r w:rsidRPr="79C3A055" w:rsidR="00BB1F88">
        <w:rPr>
          <w:b w:val="1"/>
          <w:bCs w:val="1"/>
          <w:sz w:val="22"/>
          <w:szCs w:val="22"/>
        </w:rPr>
        <w:t xml:space="preserve">e. Data Management and Governance Committee update. </w:t>
      </w:r>
    </w:p>
    <w:p w:rsidR="79C3A055" w:rsidP="79C3A055" w:rsidRDefault="79C3A055" w14:paraId="3650EE26" w14:textId="425F0331">
      <w:pPr>
        <w:pStyle w:val="Default"/>
        <w:numPr>
          <w:ilvl w:val="0"/>
          <w:numId w:val="21"/>
        </w:numPr>
        <w:rPr>
          <w:sz w:val="22"/>
          <w:szCs w:val="22"/>
        </w:rPr>
      </w:pPr>
      <w:r w:rsidRPr="79C3A055" w:rsidR="79C3A055">
        <w:rPr>
          <w:sz w:val="22"/>
          <w:szCs w:val="22"/>
        </w:rPr>
        <w:t>Dr. Pliszka detailed definitions and revisions from the committee</w:t>
      </w:r>
    </w:p>
    <w:p w:rsidR="79C3A055" w:rsidP="79C3A055" w:rsidRDefault="79C3A055" w14:paraId="1DE830B4" w14:textId="12F071C1">
      <w:pPr>
        <w:pStyle w:val="Default"/>
        <w:numPr>
          <w:ilvl w:val="0"/>
          <w:numId w:val="21"/>
        </w:numPr>
        <w:rPr>
          <w:sz w:val="22"/>
          <w:szCs w:val="22"/>
        </w:rPr>
      </w:pPr>
      <w:r w:rsidRPr="79C3A055" w:rsidR="79C3A055">
        <w:rPr>
          <w:sz w:val="22"/>
          <w:szCs w:val="22"/>
        </w:rPr>
        <w:t xml:space="preserve">Revision of </w:t>
      </w:r>
      <w:proofErr w:type="gramStart"/>
      <w:r w:rsidRPr="79C3A055" w:rsidR="79C3A055">
        <w:rPr>
          <w:sz w:val="22"/>
          <w:szCs w:val="22"/>
        </w:rPr>
        <w:t>5 minute</w:t>
      </w:r>
      <w:proofErr w:type="gramEnd"/>
      <w:r w:rsidRPr="79C3A055" w:rsidR="79C3A055">
        <w:rPr>
          <w:sz w:val="22"/>
          <w:szCs w:val="22"/>
        </w:rPr>
        <w:t xml:space="preserve"> call back metric going back to data management committee for further </w:t>
      </w:r>
      <w:r w:rsidRPr="79C3A055" w:rsidR="79C3A055">
        <w:rPr>
          <w:sz w:val="22"/>
          <w:szCs w:val="22"/>
        </w:rPr>
        <w:t>discussion</w:t>
      </w:r>
      <w:r w:rsidRPr="79C3A055" w:rsidR="79C3A055">
        <w:rPr>
          <w:sz w:val="22"/>
          <w:szCs w:val="22"/>
        </w:rPr>
        <w:t xml:space="preserve"> </w:t>
      </w:r>
    </w:p>
    <w:p w:rsidR="00BB1F88" w:rsidP="79C3A055" w:rsidRDefault="00BB1F88" w14:paraId="1236960B" w14:textId="77777777" w14:noSpellErr="1">
      <w:pPr>
        <w:pStyle w:val="Default"/>
        <w:ind w:left="0"/>
        <w:rPr>
          <w:sz w:val="22"/>
          <w:szCs w:val="22"/>
        </w:rPr>
      </w:pPr>
    </w:p>
    <w:p w:rsidR="00BB1F88" w:rsidP="00BB1F88" w:rsidRDefault="00BB1F88" w14:paraId="5326CC15" w14:textId="77777777">
      <w:pPr>
        <w:pStyle w:val="Default"/>
        <w:rPr>
          <w:sz w:val="22"/>
          <w:szCs w:val="22"/>
        </w:rPr>
      </w:pPr>
    </w:p>
    <w:p w:rsidR="00BB1F88" w:rsidP="79C3A055" w:rsidRDefault="00BB1F88" w14:paraId="1270224A" w14:textId="77777777" w14:noSpellErr="1">
      <w:pPr>
        <w:pStyle w:val="Default"/>
        <w:ind w:left="0"/>
        <w:rPr>
          <w:sz w:val="22"/>
          <w:szCs w:val="22"/>
        </w:rPr>
      </w:pPr>
      <w:r w:rsidRPr="79C3A055" w:rsidR="00BB1F88">
        <w:rPr>
          <w:b w:val="1"/>
          <w:bCs w:val="1"/>
          <w:sz w:val="22"/>
          <w:szCs w:val="22"/>
        </w:rPr>
        <w:t xml:space="preserve">VII. Adjournment </w:t>
      </w:r>
    </w:p>
    <w:p w:rsidR="00BB1F88" w:rsidP="00BB1F88" w:rsidRDefault="00BB1F88" w14:paraId="72E0307F" w14:textId="77777777">
      <w:pPr>
        <w:pStyle w:val="Default"/>
        <w:rPr>
          <w:sz w:val="22"/>
          <w:szCs w:val="22"/>
        </w:rPr>
      </w:pPr>
    </w:p>
    <w:p w:rsidR="005E718C" w:rsidP="00BB1F88" w:rsidRDefault="00BB1F88" w14:paraId="39FAAD22" w14:textId="345E4DD8">
      <w:r w:rsidR="00BB1F88">
        <w:rPr/>
        <w:t>Next meeting June 28, 2022, 10:00 AM -3:00 PM</w:t>
      </w:r>
    </w:p>
    <w:p w:rsidR="0030687D" w:rsidP="00BB1F88" w:rsidRDefault="0030687D" w14:paraId="00C10FB6" w14:textId="09846088"/>
    <w:p w:rsidR="0030687D" w:rsidP="00BB1F88" w:rsidRDefault="0030687D" w14:paraId="367809B7" w14:textId="36197B53"/>
    <w:p w:rsidR="0030687D" w:rsidP="00BB1F88" w:rsidRDefault="0030687D" w14:paraId="0A9CE60A" w14:textId="4031BAAA"/>
    <w:p w:rsidR="0030687D" w:rsidP="00BB1F88" w:rsidRDefault="0030687D" w14:paraId="4ED2EBF7" w14:textId="0CB34544"/>
    <w:p w:rsidR="0030687D" w:rsidP="00BB1F88" w:rsidRDefault="0030687D" w14:paraId="5474EFB5" w14:textId="251CE0D3"/>
    <w:p w:rsidR="0030687D" w:rsidP="00BB1F88" w:rsidRDefault="0030687D" w14:paraId="5FE9D1F9" w14:textId="282916B3"/>
    <w:p w:rsidR="0030687D" w:rsidP="00BB1F88" w:rsidRDefault="0030687D" w14:paraId="4B589151" w14:textId="1FCBA46C"/>
    <w:p w:rsidR="0030687D" w:rsidP="00BB1F88" w:rsidRDefault="0030687D" w14:paraId="626F8E76" w14:textId="6CB92CCA"/>
    <w:p w:rsidR="0030687D" w:rsidP="00BB1F88" w:rsidRDefault="0030687D" w14:paraId="16F83F1E" w14:textId="4C9A0D95"/>
    <w:p w:rsidR="0030687D" w:rsidP="00BB1F88" w:rsidRDefault="0030687D" w14:paraId="4D07E2FF" w14:textId="429C309F"/>
    <w:p w:rsidR="0030687D" w:rsidP="00BB1F88" w:rsidRDefault="0030687D" w14:paraId="7D021162" w14:textId="5361E3B2"/>
    <w:p w:rsidR="0030687D" w:rsidP="00BB1F88" w:rsidRDefault="0030687D" w14:paraId="6D6910AF" w14:textId="72B1EE6D"/>
    <w:p w:rsidR="0030687D" w:rsidP="00BB1F88" w:rsidRDefault="0030687D" w14:paraId="2F14B852" w14:textId="48EFEAD8"/>
    <w:p w:rsidR="0030687D" w:rsidP="00BB1F88" w:rsidRDefault="0030687D" w14:paraId="37113E21" w14:textId="2B8953C7" w14:noSpellErr="1"/>
    <w:p w:rsidR="79C3A055" w:rsidP="79C3A055" w:rsidRDefault="79C3A055" w14:paraId="385EDBCD" w14:textId="527D3B34">
      <w:pPr>
        <w:pStyle w:val="Normal"/>
      </w:pPr>
    </w:p>
    <w:p w:rsidR="79C3A055" w:rsidP="79C3A055" w:rsidRDefault="79C3A055" w14:paraId="67D5AE58" w14:textId="11F8F89C">
      <w:pPr>
        <w:pStyle w:val="Normal"/>
      </w:pPr>
    </w:p>
    <w:p w:rsidR="0030687D" w:rsidP="00BB1F88" w:rsidRDefault="0030687D" w14:paraId="4E5FC053" w14:textId="4A62117C"/>
    <w:p w:rsidRPr="002522EB" w:rsidR="0030687D" w:rsidP="0030687D" w:rsidRDefault="0030687D" w14:paraId="1C32485F" w14:textId="77777777">
      <w:pPr>
        <w:rPr>
          <w:b/>
          <w:bCs/>
        </w:rPr>
      </w:pPr>
      <w:r w:rsidRPr="002522EB">
        <w:rPr>
          <w:b/>
          <w:bCs/>
        </w:rPr>
        <w:t>Attendance List</w:t>
      </w:r>
    </w:p>
    <w:tbl>
      <w:tblPr>
        <w:tblStyle w:val="GridTable4-Accent1"/>
        <w:tblW w:w="9535" w:type="dxa"/>
        <w:tblLook w:val="04A0" w:firstRow="1" w:lastRow="0" w:firstColumn="1" w:lastColumn="0" w:noHBand="0" w:noVBand="1"/>
      </w:tblPr>
      <w:tblGrid>
        <w:gridCol w:w="495"/>
        <w:gridCol w:w="4776"/>
        <w:gridCol w:w="3084"/>
        <w:gridCol w:w="1180"/>
      </w:tblGrid>
      <w:tr w:rsidRPr="006C1C22" w:rsidR="0030687D" w:rsidTr="79C3A055" w14:paraId="3435AD4B" w14:textId="77777777">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500F31D6" w14:textId="77777777">
            <w:pPr>
              <w:rPr>
                <w:rFonts w:ascii="Calibri" w:hAnsi="Calibri" w:eastAsia="Times New Roman" w:cs="Calibri"/>
              </w:rPr>
            </w:pPr>
            <w:r w:rsidRPr="006C1C22">
              <w:rPr>
                <w:rFonts w:ascii="Calibri" w:hAnsi="Calibri" w:eastAsia="Times New Roman" w:cs="Calibri"/>
              </w:rPr>
              <w:lastRenderedPageBreak/>
              <w:t>#</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71F7C9F6"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b w:val="0"/>
                <w:bCs w:val="0"/>
              </w:rPr>
            </w:pPr>
            <w:r w:rsidRPr="006C1C22">
              <w:rPr>
                <w:rFonts w:ascii="Calibri" w:hAnsi="Calibri" w:eastAsia="Times New Roman" w:cs="Calibri"/>
              </w:rPr>
              <w:t>Institution/ Organization</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4A0BDFCC" w14:textId="77777777">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Pr>
                <w:rFonts w:ascii="Calibri" w:hAnsi="Calibri" w:eastAsia="Times New Roman" w:cs="Calibri"/>
              </w:rPr>
              <w:t>Executive Committee Member</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449571A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rPr>
            </w:pPr>
            <w:r>
              <w:rPr>
                <w:rFonts w:ascii="Calibri" w:hAnsi="Calibri" w:eastAsia="Times New Roman" w:cs="Calibri"/>
              </w:rPr>
              <w:t>Attended?</w:t>
            </w:r>
          </w:p>
        </w:tc>
      </w:tr>
      <w:tr w:rsidRPr="006C1C22" w:rsidR="0030687D" w:rsidTr="79C3A055" w14:paraId="5FBA5389"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0A45F4BC"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38CA85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Baylor College of Medicine</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4C75F15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Wayne Goodman,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63B98899" w14:textId="026B3C9C">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N</w:t>
            </w:r>
          </w:p>
        </w:tc>
      </w:tr>
      <w:tr w:rsidRPr="006C1C22" w:rsidR="0030687D" w:rsidTr="79C3A055" w14:paraId="2F7F24E5"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0A239593"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2</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122DE3F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Baylor College of Medicine</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058F8A7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Laurel Williams, DO</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6EBEF9B9" w14:textId="0B12ECE6">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05D4B6F8"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3BB7343E"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3</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7E5BFA3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Texas A&amp;M University System Health Science Center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299A61E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Israel </w:t>
            </w:r>
            <w:proofErr w:type="spellStart"/>
            <w:r w:rsidRPr="006C1C22">
              <w:rPr>
                <w:rFonts w:ascii="Calibri" w:hAnsi="Calibri" w:eastAsia="Times New Roman" w:cs="Calibri"/>
                <w:color w:val="000000"/>
                <w:sz w:val="18"/>
                <w:szCs w:val="18"/>
              </w:rPr>
              <w:t>Liberzon</w:t>
            </w:r>
            <w:proofErr w:type="spellEnd"/>
            <w:r w:rsidRPr="006C1C22">
              <w:rPr>
                <w:rFonts w:ascii="Calibri" w:hAnsi="Calibri" w:eastAsia="Times New Roman" w:cs="Calibri"/>
                <w:color w:val="000000"/>
                <w:sz w:val="18"/>
                <w:szCs w:val="18"/>
              </w:rPr>
              <w:t>,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22AA99A3" w14:textId="4779E6A5">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36CE9747"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4C7BF6C6"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4</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4AB6E9F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Texas A&amp;M University System Health Science Center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663B638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R. Andrew Harper,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0F65287A" w14:textId="351AB15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2BD9BC8A"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2E8E5928"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5</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25FF2F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Texas Tech University Health Sciences Center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49D2A34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Sarah Wakefield,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30CFB82F" w14:textId="62F27440">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43B8631B"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5B22CF53"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6</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617891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Texas Tech University Health Sciences Center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69652B2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proofErr w:type="spellStart"/>
            <w:r w:rsidRPr="006C1C22">
              <w:rPr>
                <w:rFonts w:ascii="Calibri" w:hAnsi="Calibri" w:eastAsia="Times New Roman" w:cs="Calibri"/>
                <w:color w:val="000000"/>
                <w:sz w:val="18"/>
                <w:szCs w:val="18"/>
              </w:rPr>
              <w:t>Tarrah</w:t>
            </w:r>
            <w:proofErr w:type="spellEnd"/>
            <w:r w:rsidRPr="006C1C22">
              <w:rPr>
                <w:rFonts w:ascii="Calibri" w:hAnsi="Calibri" w:eastAsia="Times New Roman" w:cs="Calibri"/>
                <w:color w:val="000000"/>
                <w:sz w:val="18"/>
                <w:szCs w:val="18"/>
              </w:rPr>
              <w:t xml:space="preserve"> Mitchell,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69357AE4" w14:textId="5652B839">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343327C9"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13BEDA54"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7</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1BCA81F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Texas Tech University Health Sciences Center at El Paso</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42E986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Peter Thompson,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13DD848F" w14:textId="5C0238BF">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3B56DEFE"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298A0896"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8</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2F782FA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Texas Tech University Health Sciences Center at El Paso</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30C9906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Sarah Martin,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3FB5C517" w14:textId="31B59196">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N</w:t>
            </w:r>
          </w:p>
        </w:tc>
      </w:tr>
      <w:tr w:rsidRPr="006C1C22" w:rsidR="0030687D" w:rsidTr="79C3A055" w14:paraId="6AC9BA0C"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0EB595BC"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9</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673E108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University of North Texas Health Science Center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530C227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Alan </w:t>
            </w:r>
            <w:proofErr w:type="spellStart"/>
            <w:r w:rsidRPr="006C1C22">
              <w:rPr>
                <w:rFonts w:ascii="Calibri" w:hAnsi="Calibri" w:eastAsia="Times New Roman" w:cs="Calibri"/>
                <w:color w:val="000000"/>
                <w:sz w:val="18"/>
                <w:szCs w:val="18"/>
              </w:rPr>
              <w:t>Podawiltz</w:t>
            </w:r>
            <w:proofErr w:type="spellEnd"/>
            <w:r w:rsidRPr="006C1C22">
              <w:rPr>
                <w:rFonts w:ascii="Calibri" w:hAnsi="Calibri" w:eastAsia="Times New Roman" w:cs="Calibri"/>
                <w:color w:val="000000"/>
                <w:sz w:val="18"/>
                <w:szCs w:val="18"/>
              </w:rPr>
              <w:t xml:space="preserve">, DO, MS </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13923361" w14:textId="0DA95BF1">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6B0722B1"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57F345D6"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10</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2ACAF6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University of North Texas Health Science Center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47687BE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David Farmer, </w:t>
            </w:r>
            <w:r w:rsidRPr="008365FA">
              <w:rPr>
                <w:rFonts w:ascii="Calibri" w:hAnsi="Calibri" w:eastAsia="Times New Roman" w:cs="Calibri"/>
                <w:color w:val="000000"/>
                <w:sz w:val="18"/>
                <w:szCs w:val="18"/>
              </w:rPr>
              <w:t>PhD, LPC, LMFT, FNAP</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0E659B65" w14:textId="2E5F20A2">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0E9CA21B"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0BCAD890"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11</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7FE2D45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Dell Medical School at The University of Texas at Austin</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3BF8169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Charles B </w:t>
            </w:r>
            <w:proofErr w:type="spellStart"/>
            <w:r w:rsidRPr="006C1C22">
              <w:rPr>
                <w:rFonts w:ascii="Calibri" w:hAnsi="Calibri" w:eastAsia="Times New Roman" w:cs="Calibri"/>
                <w:color w:val="000000"/>
                <w:sz w:val="18"/>
                <w:szCs w:val="18"/>
              </w:rPr>
              <w:t>Nemeroff</w:t>
            </w:r>
            <w:proofErr w:type="spellEnd"/>
            <w:r w:rsidRPr="006C1C22">
              <w:rPr>
                <w:rFonts w:ascii="Calibri" w:hAnsi="Calibri" w:eastAsia="Times New Roman" w:cs="Calibri"/>
                <w:color w:val="000000"/>
                <w:sz w:val="18"/>
                <w:szCs w:val="18"/>
              </w:rPr>
              <w:t>, MD, PhD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37889A85" w14:textId="4B2E002C">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641FC711"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2A03ABB8"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12</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69DF77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Dell Medical School at The University of Texas at Austin</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3CF38D4B" w14:textId="7A1D8786">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Jeffrey Newport, MD, MS, MDiv</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668053E8" w14:textId="750518D5">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17FD0246"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3224C492"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13</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4795F65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M.D. Anderson Cancer Center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5F1972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Daniel Tan,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6E499599" w14:textId="776EB263">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N</w:t>
            </w:r>
          </w:p>
        </w:tc>
      </w:tr>
      <w:tr w:rsidRPr="006C1C22" w:rsidR="0030687D" w:rsidTr="79C3A055" w14:paraId="44669BB6"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604CFC4A"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14</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047779F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M.D. Anderson Cancer Center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768E3BA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Rhonda Robert, PhD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4993C12C" w14:textId="7DE79A4F">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N</w:t>
            </w:r>
          </w:p>
        </w:tc>
      </w:tr>
      <w:tr w:rsidRPr="006C1C22" w:rsidR="0030687D" w:rsidTr="79C3A055" w14:paraId="4C501640"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2F707015"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15</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07889C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Medical Branch at Galveston</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1EF1C09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Karen Wagner, MD, PhD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3B76816D" w14:textId="19EAEA61">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N</w:t>
            </w:r>
          </w:p>
        </w:tc>
      </w:tr>
      <w:tr w:rsidRPr="006C1C22" w:rsidR="0030687D" w:rsidTr="79C3A055" w14:paraId="3D0DF570"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3772856B"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16</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3F75307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Medical Branch at Galveston</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0DD2045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Alexander Vo, PhD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4CFDBB79" w14:textId="31ED7ECD">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270D4095"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5B8D936A"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17</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615D3F8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Health Science Center at Houston</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515AAE6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Jair Soares, MD, PhD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1EE089A5" w14:textId="51E516F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18D39B62"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42734C1A"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18</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5C3B4F38"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Health Science Center at Houston</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6A5B06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Taiwo </w:t>
            </w:r>
            <w:proofErr w:type="spellStart"/>
            <w:r w:rsidRPr="006C1C22">
              <w:rPr>
                <w:rFonts w:ascii="Calibri" w:hAnsi="Calibri" w:eastAsia="Times New Roman" w:cs="Calibri"/>
                <w:color w:val="000000"/>
                <w:sz w:val="18"/>
                <w:szCs w:val="18"/>
              </w:rPr>
              <w:t>Babatope</w:t>
            </w:r>
            <w:proofErr w:type="spellEnd"/>
            <w:r w:rsidRPr="006C1C22">
              <w:rPr>
                <w:rFonts w:ascii="Calibri" w:hAnsi="Calibri" w:eastAsia="Times New Roman" w:cs="Calibri"/>
                <w:color w:val="000000"/>
                <w:sz w:val="18"/>
                <w:szCs w:val="18"/>
              </w:rPr>
              <w:t xml:space="preserve">, </w:t>
            </w:r>
            <w:r w:rsidRPr="00FD4226">
              <w:rPr>
                <w:rFonts w:ascii="Calibri" w:hAnsi="Calibri" w:eastAsia="Times New Roman" w:cs="Calibri"/>
                <w:color w:val="000000"/>
                <w:sz w:val="18"/>
                <w:szCs w:val="18"/>
              </w:rPr>
              <w:t>MD, MPH, MBA, ABPN</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410285CB" w14:textId="0F0F60AC">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45593FE2"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08FCC1E4"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19</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63A6FFA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Health Science Center at San Antonio</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18AA6982"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Steven </w:t>
            </w:r>
            <w:proofErr w:type="spellStart"/>
            <w:r w:rsidRPr="006C1C22">
              <w:rPr>
                <w:rFonts w:ascii="Calibri" w:hAnsi="Calibri" w:eastAsia="Times New Roman" w:cs="Calibri"/>
                <w:color w:val="000000"/>
                <w:sz w:val="18"/>
                <w:szCs w:val="18"/>
              </w:rPr>
              <w:t>Pliszka</w:t>
            </w:r>
            <w:proofErr w:type="spellEnd"/>
            <w:r w:rsidRPr="006C1C22">
              <w:rPr>
                <w:rFonts w:ascii="Calibri" w:hAnsi="Calibri" w:eastAsia="Times New Roman" w:cs="Calibri"/>
                <w:color w:val="000000"/>
                <w:sz w:val="18"/>
                <w:szCs w:val="18"/>
              </w:rPr>
              <w:t>,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5C9E70C6" w14:textId="51E1A59E">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5342B0C1"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0BF4A6C8"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20</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43AF0CC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Health Science Center at San Antonio</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2D8A7B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Joseph </w:t>
            </w:r>
            <w:proofErr w:type="spellStart"/>
            <w:r w:rsidRPr="006C1C22">
              <w:rPr>
                <w:rFonts w:ascii="Calibri" w:hAnsi="Calibri" w:eastAsia="Times New Roman" w:cs="Calibri"/>
                <w:color w:val="000000"/>
                <w:sz w:val="18"/>
                <w:szCs w:val="18"/>
              </w:rPr>
              <w:t>Blader</w:t>
            </w:r>
            <w:proofErr w:type="spellEnd"/>
            <w:r w:rsidRPr="006C1C22">
              <w:rPr>
                <w:rFonts w:ascii="Calibri" w:hAnsi="Calibri" w:eastAsia="Times New Roman" w:cs="Calibri"/>
                <w:color w:val="000000"/>
                <w:sz w:val="18"/>
                <w:szCs w:val="18"/>
              </w:rPr>
              <w:t>, PhD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34BD0A58" w14:textId="670FE363">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68504777"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4083AD56"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21</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169D9230"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The University of Texas Rio Grande Valley School of Medicine </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35FDFC0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Diana Chapa,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6BBA620C" w14:textId="26D63DEE">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3FC305ED"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6AD289A7"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22</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29F7BB5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The University of Texas Rio Grande Valley School of Medicine </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1FD9B86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Michael </w:t>
            </w:r>
            <w:proofErr w:type="spellStart"/>
            <w:r w:rsidRPr="006C1C22">
              <w:rPr>
                <w:rFonts w:ascii="Calibri" w:hAnsi="Calibri" w:eastAsia="Times New Roman" w:cs="Calibri"/>
                <w:color w:val="000000"/>
                <w:sz w:val="18"/>
                <w:szCs w:val="18"/>
              </w:rPr>
              <w:t>Patriarca</w:t>
            </w:r>
            <w:proofErr w:type="spellEnd"/>
            <w:r>
              <w:rPr>
                <w:rFonts w:ascii="Calibri" w:hAnsi="Calibri" w:eastAsia="Times New Roman" w:cs="Calibri"/>
                <w:color w:val="000000"/>
                <w:sz w:val="18"/>
                <w:szCs w:val="18"/>
              </w:rPr>
              <w:t>, MBA</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7E8497DD" w14:textId="7F8CF1B5">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N</w:t>
            </w:r>
          </w:p>
        </w:tc>
      </w:tr>
      <w:tr w:rsidRPr="006C1C22" w:rsidR="0030687D" w:rsidTr="79C3A055" w14:paraId="5CFDD382"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37C72CB1"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23</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6F0A42B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Health Science Center at Tyler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77AF2E97"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Beverly Bryant,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169B4048" w14:textId="1C13794F">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6647CCA9"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10A81BC3"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24</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1C3DD32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Health Science Center at Tyler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0AD9FAF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Brittney Nichols, MBA, LPC-S</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677DF5B3" w14:textId="5CA6D330">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N</w:t>
            </w:r>
          </w:p>
        </w:tc>
      </w:tr>
      <w:tr w:rsidRPr="006C1C22" w:rsidR="0030687D" w:rsidTr="79C3A055" w14:paraId="78785E12"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6B835A2A"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lastRenderedPageBreak/>
              <w:t>25</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2926F7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Southwestern Medical Center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56E7D44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Carol </w:t>
            </w:r>
            <w:proofErr w:type="spellStart"/>
            <w:r w:rsidRPr="006C1C22">
              <w:rPr>
                <w:rFonts w:ascii="Calibri" w:hAnsi="Calibri" w:eastAsia="Times New Roman" w:cs="Calibri"/>
                <w:color w:val="000000"/>
                <w:sz w:val="18"/>
                <w:szCs w:val="18"/>
              </w:rPr>
              <w:t>Tamminga</w:t>
            </w:r>
            <w:proofErr w:type="spellEnd"/>
            <w:r w:rsidRPr="006C1C22">
              <w:rPr>
                <w:rFonts w:ascii="Calibri" w:hAnsi="Calibri" w:eastAsia="Times New Roman" w:cs="Calibri"/>
                <w:color w:val="000000"/>
                <w:sz w:val="18"/>
                <w:szCs w:val="18"/>
              </w:rPr>
              <w:t>,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16C7579A" w14:textId="0AF2411F">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37533A6B"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3CBDE268"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26</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5BA392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The University of Texas Southwestern Medical Center</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2D255BF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Hicham Ibrahim,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0D455179" w14:textId="546C7FE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4DEE02C7" w14:textId="77777777">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0EF4DBD6"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27</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62A266B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Health and Human Services Commission - mental health care services</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0B4BBA1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Sonja Gaines, MBA</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732E2FD5" w14:textId="1716A0B4">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04EB8B14" w14:textId="77777777">
        <w:trPr>
          <w:trHeight w:val="720"/>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3EED64A2"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28</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343A7A9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Health and Human Services Commission - mental health facilities</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427E91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 xml:space="preserve">Scott </w:t>
            </w:r>
            <w:proofErr w:type="spellStart"/>
            <w:r w:rsidRPr="006C1C22">
              <w:rPr>
                <w:rFonts w:ascii="Calibri" w:hAnsi="Calibri" w:eastAsia="Times New Roman" w:cs="Calibri"/>
                <w:color w:val="000000"/>
                <w:sz w:val="18"/>
                <w:szCs w:val="18"/>
              </w:rPr>
              <w:t>Schalchlin</w:t>
            </w:r>
            <w:proofErr w:type="spellEnd"/>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0CAA8636" w14:textId="7D89AA5E">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1E7769D9"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5B43405A"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29</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3E089E7A"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Texas Higher Education Coordinating Board</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6BB489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Elizabeth Meyer</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0814BBDB" w14:textId="4F17FD72">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7BF3720F"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66246087"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30</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1C980BD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Hospital System</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1009EC34"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Danielle Wesley</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67B73EDC" w14:textId="3AB6CFFC">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432374E5"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456B981E"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31</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4BB79BA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Non-profit - Meadows Policy Institute</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5DDC2173"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Andy Keller, PhD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60FC1E4E" w14:textId="5E8D86B5">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084F31A5"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424857DF"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32</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6C5FE85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Non-profit - Hogg Foundation</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3660514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Octavio Martinez, Jr., MPH,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2819FEC2" w14:textId="561E9CCB">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7016ABD5"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61304043"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33</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131E2275"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Non-profit - Texas Mental Health Counsel</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061CAD5C"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Danette Castle</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15336782" w14:textId="6ED0C5B6">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58316FD2" w14:textId="77777777">
        <w:trPr>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30CB00C4"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34</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76E938B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Administrative Contract – University of Texas System</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6C32AD2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David Lakey,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6F2ACE18" w14:textId="2BB3B1F8">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r w:rsidRPr="006C1C22" w:rsidR="0030687D" w:rsidTr="79C3A055" w14:paraId="68F5C384" w14:textId="7777777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95" w:type="dxa"/>
            <w:tcMar/>
            <w:hideMark/>
          </w:tcPr>
          <w:p w:rsidRPr="006C1C22" w:rsidR="0030687D" w:rsidP="00D76830" w:rsidRDefault="0030687D" w14:paraId="7B9BA3ED" w14:textId="77777777">
            <w:pPr>
              <w:jc w:val="right"/>
              <w:rPr>
                <w:rFonts w:ascii="Calibri" w:hAnsi="Calibri" w:eastAsia="Times New Roman" w:cs="Calibri"/>
                <w:color w:val="000000"/>
                <w:sz w:val="18"/>
                <w:szCs w:val="18"/>
              </w:rPr>
            </w:pPr>
            <w:r w:rsidRPr="006C1C22">
              <w:rPr>
                <w:rFonts w:ascii="Calibri" w:hAnsi="Calibri" w:eastAsia="Times New Roman" w:cs="Calibri"/>
                <w:color w:val="000000"/>
                <w:sz w:val="18"/>
                <w:szCs w:val="18"/>
              </w:rPr>
              <w:t>35</w:t>
            </w:r>
          </w:p>
        </w:tc>
        <w:tc>
          <w:tcPr>
            <w:cnfStyle w:val="000000000000" w:firstRow="0" w:lastRow="0" w:firstColumn="0" w:lastColumn="0" w:oddVBand="0" w:evenVBand="0" w:oddHBand="0" w:evenHBand="0" w:firstRowFirstColumn="0" w:firstRowLastColumn="0" w:lastRowFirstColumn="0" w:lastRowLastColumn="0"/>
            <w:tcW w:w="4776" w:type="dxa"/>
            <w:tcMar/>
            <w:hideMark/>
          </w:tcPr>
          <w:p w:rsidRPr="006C1C22" w:rsidR="0030687D" w:rsidP="00D76830" w:rsidRDefault="0030687D" w14:paraId="1CECB6BB"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Other – Hospital System Representative</w:t>
            </w:r>
          </w:p>
        </w:tc>
        <w:tc>
          <w:tcPr>
            <w:cnfStyle w:val="000000000000" w:firstRow="0" w:lastRow="0" w:firstColumn="0" w:lastColumn="0" w:oddVBand="0" w:evenVBand="0" w:oddHBand="0" w:evenHBand="0" w:firstRowFirstColumn="0" w:firstRowLastColumn="0" w:lastRowFirstColumn="0" w:lastRowLastColumn="0"/>
            <w:tcW w:w="3084" w:type="dxa"/>
            <w:tcMar/>
            <w:hideMark/>
          </w:tcPr>
          <w:p w:rsidRPr="006C1C22" w:rsidR="0030687D" w:rsidP="00D76830" w:rsidRDefault="0030687D" w14:paraId="402AF2AF"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006C1C22">
              <w:rPr>
                <w:rFonts w:ascii="Calibri" w:hAnsi="Calibri" w:eastAsia="Times New Roman" w:cs="Calibri"/>
                <w:color w:val="000000"/>
                <w:sz w:val="18"/>
                <w:szCs w:val="18"/>
              </w:rPr>
              <w:t>James Alan Bourgeois, OD, MD</w:t>
            </w:r>
          </w:p>
        </w:tc>
        <w:tc>
          <w:tcPr>
            <w:cnfStyle w:val="000000000000" w:firstRow="0" w:lastRow="0" w:firstColumn="0" w:lastColumn="0" w:oddVBand="0" w:evenVBand="0" w:oddHBand="0" w:evenHBand="0" w:firstRowFirstColumn="0" w:firstRowLastColumn="0" w:lastRowFirstColumn="0" w:lastRowLastColumn="0"/>
            <w:tcW w:w="1180" w:type="dxa"/>
            <w:tcMar/>
            <w:hideMark/>
          </w:tcPr>
          <w:p w:rsidRPr="006C1C22" w:rsidR="0030687D" w:rsidP="00D76830" w:rsidRDefault="0030687D" w14:paraId="4AACF9BE" w14:textId="4D15A1B4">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sz w:val="18"/>
                <w:szCs w:val="18"/>
              </w:rPr>
            </w:pPr>
            <w:r w:rsidRPr="79C3A055" w:rsidR="79C3A055">
              <w:rPr>
                <w:rFonts w:ascii="Calibri" w:hAnsi="Calibri" w:eastAsia="Times New Roman" w:cs="Calibri"/>
                <w:color w:val="000000" w:themeColor="text1" w:themeTint="FF" w:themeShade="FF"/>
                <w:sz w:val="18"/>
                <w:szCs w:val="18"/>
              </w:rPr>
              <w:t>Y</w:t>
            </w:r>
          </w:p>
        </w:tc>
      </w:tr>
    </w:tbl>
    <w:p w:rsidR="0030687D" w:rsidP="00BB1F88" w:rsidRDefault="0030687D" w14:paraId="2F459A04" w14:textId="77777777"/>
    <w:sectPr w:rsidR="0030687D">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6C16" w:rsidP="00A34ABB" w:rsidRDefault="00DE6C16" w14:paraId="555AA9CC" w14:textId="77777777">
      <w:pPr>
        <w:spacing w:after="0" w:line="240" w:lineRule="auto"/>
      </w:pPr>
      <w:r>
        <w:separator/>
      </w:r>
    </w:p>
  </w:endnote>
  <w:endnote w:type="continuationSeparator" w:id="0">
    <w:p w:rsidR="00DE6C16" w:rsidP="00A34ABB" w:rsidRDefault="00DE6C16" w14:paraId="7839B0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ABB" w:rsidRDefault="00A34ABB" w14:paraId="791F1D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ABB" w:rsidRDefault="00A34ABB" w14:paraId="1292A2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ABB" w:rsidRDefault="00A34ABB" w14:paraId="35BC57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6C16" w:rsidP="00A34ABB" w:rsidRDefault="00DE6C16" w14:paraId="48A071E0" w14:textId="77777777">
      <w:pPr>
        <w:spacing w:after="0" w:line="240" w:lineRule="auto"/>
      </w:pPr>
      <w:r>
        <w:separator/>
      </w:r>
    </w:p>
  </w:footnote>
  <w:footnote w:type="continuationSeparator" w:id="0">
    <w:p w:rsidR="00DE6C16" w:rsidP="00A34ABB" w:rsidRDefault="00DE6C16" w14:paraId="254B3D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ABB" w:rsidRDefault="00A34ABB" w14:paraId="589679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589806"/>
      <w:docPartObj>
        <w:docPartGallery w:val="Watermarks"/>
        <w:docPartUnique/>
      </w:docPartObj>
    </w:sdtPr>
    <w:sdtContent>
      <w:p w:rsidR="00A34ABB" w:rsidRDefault="00A34ABB" w14:paraId="781B2BA4" w14:textId="7BE00154">
        <w:pPr>
          <w:pStyle w:val="Header"/>
        </w:pPr>
        <w:r>
          <w:rPr>
            <w:noProof/>
          </w:rPr>
          <w:pict w14:anchorId="156E6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4ABB" w:rsidRDefault="00A34ABB" w14:paraId="598DE1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nsid w:val="39dec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1b8b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32e69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c0331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35c5d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558a6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c24f11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1b84fa21"/>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5">
    <w:nsid w:val="44196e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febb4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28503fd"/>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2">
    <w:nsid w:val="662a600d"/>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1">
    <w:nsid w:val="36310a29"/>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0">
    <w:nsid w:val="9192b86"/>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w:abstractNumId="0" w15:restartNumberingAfterBreak="0">
    <w:nsid w:val="A18491F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5C9A10"/>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761579"/>
    <w:multiLevelType w:val="hybridMultilevel"/>
    <w:tmpl w:val="FFFFFFFF"/>
    <w:lvl w:ilvl="0" w:tplc="FFFFFFFF">
      <w:start w:val="1"/>
      <w:numFmt w:val="upperRoman"/>
      <w:lvlText w:val="%1"/>
      <w:lvlJc w:val="left"/>
    </w:lvl>
    <w:lvl w:ilvl="1">
      <w:start w:val="1"/>
      <w:numFmt w:val="bullet"/>
      <w:lvlText w:val=""/>
      <w:lvlJc w:val="left"/>
      <w:pPr>
        <w:ind/>
      </w:pPr>
      <w:rPr>
        <w:rFonts w:hint="default" w:ascii="Symbol" w:hAnsi="Symbol"/>
      </w:rPr>
    </w:lvl>
    <w:lvl w:ilvl="2">
      <w:start w:val="1"/>
      <w:numFmt w:val="bullet"/>
      <w:lvlText w:val=""/>
      <w:lvlJc w:val="left"/>
      <w:pPr>
        <w:ind/>
      </w:pPr>
      <w:rPr>
        <w:rFonts w:hint="default" w:ascii="Symbol" w:hAnsi="Symbol"/>
      </w:rPr>
    </w:lvl>
    <w:lvl w:ilvl="3" w:tplc="FFFFFFFF">
      <w:numFmt w:val="decimal"/>
      <w:lvlText w:val=""/>
      <w:lvlJc w:val="left"/>
    </w:lvl>
    <w:lvl w:ilvl="4" w:tplc="FFFFFFFF">
      <w:numFmt w:val="decimal"/>
      <w:lvlText w:val=""/>
      <w:lvlJc w:val="left"/>
    </w:lvl>
    <w:lvl w:ilvl="5">
      <w:start w:val="1"/>
      <w:numFmt w:val="bullet"/>
      <w:lvlText w:val=""/>
      <w:lvlJc w:val="left"/>
      <w:pPr>
        <w:ind/>
      </w:pPr>
      <w:rPr>
        <w:rFonts w:hint="default" w:ascii="Symbol" w:hAnsi="Symbol"/>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9E2FAB"/>
    <w:multiLevelType w:val="hybridMultilevel"/>
    <w:tmpl w:val="63587B42"/>
    <w:lvl w:ilvl="0" w:tplc="39CA67B0">
      <w:numFmt w:val="bullet"/>
      <w:lvlText w:val="-"/>
      <w:lvlJc w:val="left"/>
      <w:pPr>
        <w:ind w:left="1800" w:hanging="360"/>
      </w:pPr>
      <w:rPr>
        <w:rFonts w:hint="default" w:ascii="Calibri" w:hAnsi="Calibri" w:cs="Calibri"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0D93BA9F"/>
    <w:multiLevelType w:val="hybridMultilevel"/>
    <w:tmpl w:val="FFFFFFFF"/>
    <w:lvl w:ilvl="0" w:tplc="FFFFFFFF">
      <w:start w:val="1"/>
      <w:numFmt w:val="upp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0F1036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start w:val="1"/>
      <w:numFmt w:val="bullet"/>
      <w:lvlText w:val=""/>
      <w:lvlJc w:val="left"/>
      <w:pPr>
        <w:ind/>
      </w:pPr>
      <w:rPr>
        <w:rFonts w:hint="default" w:ascii="Symbol" w:hAnsi="Symbol"/>
      </w:rPr>
    </w:lvl>
    <w:lvl w:ilvl="6" w:tplc="FFFFFFFF">
      <w:numFmt w:val="decimal"/>
      <w:lvlText w:val=""/>
      <w:lvlJc w:val="left"/>
    </w:lvl>
    <w:lvl w:ilvl="7" w:tplc="FFFFFFFF">
      <w:numFmt w:val="decimal"/>
      <w:lvlText w:val=""/>
      <w:lvlJc w:val="left"/>
    </w:lvl>
    <w:lvl w:ilvl="8">
      <w:start w:val="1"/>
      <w:numFmt w:val="bullet"/>
      <w:lvlText w:val=""/>
      <w:lvlJc w:val="left"/>
      <w:pPr>
        <w:ind/>
      </w:pPr>
      <w:rPr>
        <w:rFonts w:hint="default" w:ascii="Symbol" w:hAnsi="Symbol"/>
      </w:rPr>
    </w:lvl>
  </w:abstractNum>
  <w:abstractNum w:abstractNumId="6" w15:restartNumberingAfterBreak="0">
    <w:nsid w:val="42451B1A"/>
    <w:multiLevelType w:val="hybridMultilevel"/>
    <w:tmpl w:val="6CC2DAEC"/>
    <w:lvl w:ilvl="0" w:tplc="F96A1E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AF3088"/>
    <w:multiLevelType w:val="hybridMultilevel"/>
    <w:tmpl w:val="BE682BC8"/>
    <w:lvl w:ilvl="0" w:tplc="F2EC12B0">
      <w:numFmt w:val="bullet"/>
      <w:lvlText w:val="-"/>
      <w:lvlJc w:val="left"/>
      <w:pPr>
        <w:ind w:left="1800" w:hanging="360"/>
      </w:pPr>
      <w:rPr>
        <w:rFonts w:hint="default" w:ascii="Calibri" w:hAnsi="Calibri" w:cs="Calibri" w:eastAsiaTheme="minorHAnsi"/>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F4FE3D02">
      <w:start w:val="2"/>
      <w:numFmt w:val="bullet"/>
      <w:lvlText w:val=""/>
      <w:lvlJc w:val="left"/>
      <w:pPr>
        <w:ind w:left="3960" w:hanging="360"/>
      </w:pPr>
      <w:rPr>
        <w:rFonts w:hint="default" w:ascii="Symbol" w:hAnsi="Symbol" w:cs="Calibri" w:eastAsiaTheme="minorHAnsi"/>
        <w:b/>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56844F4C"/>
    <w:multiLevelType w:val="hybridMultilevel"/>
    <w:tmpl w:val="38CC3D32"/>
    <w:lvl w:ilvl="0" w:tplc="704EBD3C">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9" w15:restartNumberingAfterBreak="0">
    <w:nsid w:val="74C1FD5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16cid:durableId="937103124">
    <w:abstractNumId w:val="4"/>
  </w:num>
  <w:num w:numId="2" w16cid:durableId="591082703">
    <w:abstractNumId w:val="0"/>
  </w:num>
  <w:num w:numId="3" w16cid:durableId="405691254">
    <w:abstractNumId w:val="5"/>
  </w:num>
  <w:num w:numId="4" w16cid:durableId="2121489713">
    <w:abstractNumId w:val="9"/>
  </w:num>
  <w:num w:numId="5" w16cid:durableId="1714646650">
    <w:abstractNumId w:val="2"/>
  </w:num>
  <w:num w:numId="6" w16cid:durableId="71048995">
    <w:abstractNumId w:val="1"/>
  </w:num>
  <w:num w:numId="7" w16cid:durableId="1491284885">
    <w:abstractNumId w:val="3"/>
  </w:num>
  <w:num w:numId="8" w16cid:durableId="1903321829">
    <w:abstractNumId w:val="8"/>
  </w:num>
  <w:num w:numId="9" w16cid:durableId="1992253963">
    <w:abstractNumId w:val="7"/>
  </w:num>
  <w:num w:numId="10" w16cid:durableId="2077050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88"/>
    <w:rsid w:val="000173A8"/>
    <w:rsid w:val="0002514F"/>
    <w:rsid w:val="0003723C"/>
    <w:rsid w:val="000530D0"/>
    <w:rsid w:val="0006638C"/>
    <w:rsid w:val="00090B86"/>
    <w:rsid w:val="000A5600"/>
    <w:rsid w:val="000E2E46"/>
    <w:rsid w:val="000E4B90"/>
    <w:rsid w:val="00110F01"/>
    <w:rsid w:val="0012361C"/>
    <w:rsid w:val="00124D31"/>
    <w:rsid w:val="00143430"/>
    <w:rsid w:val="001B25D7"/>
    <w:rsid w:val="001C0EEB"/>
    <w:rsid w:val="001D296D"/>
    <w:rsid w:val="001D3571"/>
    <w:rsid w:val="001F40F7"/>
    <w:rsid w:val="0022360D"/>
    <w:rsid w:val="00232534"/>
    <w:rsid w:val="002633D0"/>
    <w:rsid w:val="00277379"/>
    <w:rsid w:val="00282CC9"/>
    <w:rsid w:val="002B6B41"/>
    <w:rsid w:val="002E31C2"/>
    <w:rsid w:val="003060DF"/>
    <w:rsid w:val="0030687D"/>
    <w:rsid w:val="003101B0"/>
    <w:rsid w:val="00384786"/>
    <w:rsid w:val="00391C3F"/>
    <w:rsid w:val="003A2439"/>
    <w:rsid w:val="003D26DE"/>
    <w:rsid w:val="00437705"/>
    <w:rsid w:val="0044152F"/>
    <w:rsid w:val="004720CE"/>
    <w:rsid w:val="00481620"/>
    <w:rsid w:val="004C3393"/>
    <w:rsid w:val="00505B38"/>
    <w:rsid w:val="00517998"/>
    <w:rsid w:val="00573C3C"/>
    <w:rsid w:val="005804D9"/>
    <w:rsid w:val="00615CAA"/>
    <w:rsid w:val="00660C93"/>
    <w:rsid w:val="00671659"/>
    <w:rsid w:val="00693133"/>
    <w:rsid w:val="006D762A"/>
    <w:rsid w:val="00710810"/>
    <w:rsid w:val="0071631A"/>
    <w:rsid w:val="00735CE6"/>
    <w:rsid w:val="00756E1D"/>
    <w:rsid w:val="0077445E"/>
    <w:rsid w:val="007827C0"/>
    <w:rsid w:val="007B01B2"/>
    <w:rsid w:val="007D75CF"/>
    <w:rsid w:val="007E4A41"/>
    <w:rsid w:val="00807BE9"/>
    <w:rsid w:val="008308C4"/>
    <w:rsid w:val="008356A7"/>
    <w:rsid w:val="00883ABA"/>
    <w:rsid w:val="008865F2"/>
    <w:rsid w:val="008B799D"/>
    <w:rsid w:val="008C160A"/>
    <w:rsid w:val="008F28D4"/>
    <w:rsid w:val="00917BA5"/>
    <w:rsid w:val="00930854"/>
    <w:rsid w:val="00973085"/>
    <w:rsid w:val="00983BD8"/>
    <w:rsid w:val="009B180E"/>
    <w:rsid w:val="009C2EE3"/>
    <w:rsid w:val="009C5665"/>
    <w:rsid w:val="00A07985"/>
    <w:rsid w:val="00A34ABB"/>
    <w:rsid w:val="00B540ED"/>
    <w:rsid w:val="00BB1F88"/>
    <w:rsid w:val="00BF748B"/>
    <w:rsid w:val="00C20497"/>
    <w:rsid w:val="00C31234"/>
    <w:rsid w:val="00C40F21"/>
    <w:rsid w:val="00C51658"/>
    <w:rsid w:val="00C93C56"/>
    <w:rsid w:val="00CA7290"/>
    <w:rsid w:val="00CB1E37"/>
    <w:rsid w:val="00CE0385"/>
    <w:rsid w:val="00CE20BA"/>
    <w:rsid w:val="00D0486D"/>
    <w:rsid w:val="00D04BEB"/>
    <w:rsid w:val="00D53F2F"/>
    <w:rsid w:val="00DC40BA"/>
    <w:rsid w:val="00DD40F5"/>
    <w:rsid w:val="00DE3273"/>
    <w:rsid w:val="00DE4E0E"/>
    <w:rsid w:val="00DE6C16"/>
    <w:rsid w:val="00E12365"/>
    <w:rsid w:val="00E12FB1"/>
    <w:rsid w:val="00E26A26"/>
    <w:rsid w:val="00E26D73"/>
    <w:rsid w:val="00E865E8"/>
    <w:rsid w:val="00EA1A92"/>
    <w:rsid w:val="00EB3AE7"/>
    <w:rsid w:val="00EC6093"/>
    <w:rsid w:val="00EC6919"/>
    <w:rsid w:val="00ED069A"/>
    <w:rsid w:val="00ED237E"/>
    <w:rsid w:val="00EF425E"/>
    <w:rsid w:val="00EF79D2"/>
    <w:rsid w:val="00F100B6"/>
    <w:rsid w:val="00F7547D"/>
    <w:rsid w:val="00F81F29"/>
    <w:rsid w:val="00F83608"/>
    <w:rsid w:val="00FA6854"/>
    <w:rsid w:val="00FC0FB4"/>
    <w:rsid w:val="0205D2EA"/>
    <w:rsid w:val="03897808"/>
    <w:rsid w:val="04F185D6"/>
    <w:rsid w:val="05254869"/>
    <w:rsid w:val="05A45464"/>
    <w:rsid w:val="05E12064"/>
    <w:rsid w:val="0661176B"/>
    <w:rsid w:val="087EF2BC"/>
    <w:rsid w:val="0BCB5B25"/>
    <w:rsid w:val="0C4514E3"/>
    <w:rsid w:val="0C677466"/>
    <w:rsid w:val="0D255BC5"/>
    <w:rsid w:val="0E20E405"/>
    <w:rsid w:val="0E7C5C75"/>
    <w:rsid w:val="0F57FEBD"/>
    <w:rsid w:val="0F744E48"/>
    <w:rsid w:val="10182CD6"/>
    <w:rsid w:val="1101361F"/>
    <w:rsid w:val="11B3FD37"/>
    <w:rsid w:val="1311B1E5"/>
    <w:rsid w:val="137B74EC"/>
    <w:rsid w:val="13C6D062"/>
    <w:rsid w:val="150B3BF0"/>
    <w:rsid w:val="16475A69"/>
    <w:rsid w:val="16B63CDC"/>
    <w:rsid w:val="16E7EA8B"/>
    <w:rsid w:val="17574F46"/>
    <w:rsid w:val="17CBFAAB"/>
    <w:rsid w:val="18F31FA7"/>
    <w:rsid w:val="1A097F86"/>
    <w:rsid w:val="1A2C3398"/>
    <w:rsid w:val="1AE977EC"/>
    <w:rsid w:val="1AF003B1"/>
    <w:rsid w:val="1B1D869D"/>
    <w:rsid w:val="1B36AEFA"/>
    <w:rsid w:val="1BA54FE7"/>
    <w:rsid w:val="1C9D7390"/>
    <w:rsid w:val="1D9EE585"/>
    <w:rsid w:val="1E57E9E6"/>
    <w:rsid w:val="1E9E69D4"/>
    <w:rsid w:val="1FD51452"/>
    <w:rsid w:val="1FE93273"/>
    <w:rsid w:val="21675E16"/>
    <w:rsid w:val="21A8B305"/>
    <w:rsid w:val="22F4C73A"/>
    <w:rsid w:val="2370C232"/>
    <w:rsid w:val="24229F39"/>
    <w:rsid w:val="2426A5E0"/>
    <w:rsid w:val="243AB090"/>
    <w:rsid w:val="247DBD9A"/>
    <w:rsid w:val="2535569D"/>
    <w:rsid w:val="25CC2934"/>
    <w:rsid w:val="26727135"/>
    <w:rsid w:val="27A0B873"/>
    <w:rsid w:val="27EA0BFB"/>
    <w:rsid w:val="27FECC2C"/>
    <w:rsid w:val="2903C9F6"/>
    <w:rsid w:val="2A3D9C9D"/>
    <w:rsid w:val="2AA5DE1B"/>
    <w:rsid w:val="2C34B7B5"/>
    <w:rsid w:val="2C41AE7C"/>
    <w:rsid w:val="2C6B3BD4"/>
    <w:rsid w:val="2D1B36C8"/>
    <w:rsid w:val="2DB45FC9"/>
    <w:rsid w:val="2DD08816"/>
    <w:rsid w:val="2E447F5D"/>
    <w:rsid w:val="2EB74F2A"/>
    <w:rsid w:val="2F313BB9"/>
    <w:rsid w:val="2F4D1B0A"/>
    <w:rsid w:val="2FE04FBE"/>
    <w:rsid w:val="3025797E"/>
    <w:rsid w:val="31C149DF"/>
    <w:rsid w:val="32109C4C"/>
    <w:rsid w:val="3232A2BB"/>
    <w:rsid w:val="3261A313"/>
    <w:rsid w:val="33AC6CAD"/>
    <w:rsid w:val="34AD6E68"/>
    <w:rsid w:val="357DAD80"/>
    <w:rsid w:val="360960CB"/>
    <w:rsid w:val="36379F4B"/>
    <w:rsid w:val="36493EC9"/>
    <w:rsid w:val="367B92A5"/>
    <w:rsid w:val="37197DE1"/>
    <w:rsid w:val="37993267"/>
    <w:rsid w:val="37D36FAC"/>
    <w:rsid w:val="3908B2E9"/>
    <w:rsid w:val="3A0DB0B3"/>
    <w:rsid w:val="3ACDDECC"/>
    <w:rsid w:val="3AD0D329"/>
    <w:rsid w:val="3BD3C6A7"/>
    <w:rsid w:val="3C6CA38A"/>
    <w:rsid w:val="3D2C2918"/>
    <w:rsid w:val="3D6F9708"/>
    <w:rsid w:val="3EE121D6"/>
    <w:rsid w:val="3F51D12C"/>
    <w:rsid w:val="3FCCF743"/>
    <w:rsid w:val="405D16D7"/>
    <w:rsid w:val="413D2050"/>
    <w:rsid w:val="41D31E06"/>
    <w:rsid w:val="42DF664B"/>
    <w:rsid w:val="445B98B5"/>
    <w:rsid w:val="44945F09"/>
    <w:rsid w:val="452B31A0"/>
    <w:rsid w:val="45E082EE"/>
    <w:rsid w:val="46913B9D"/>
    <w:rsid w:val="46AC2967"/>
    <w:rsid w:val="47551DC4"/>
    <w:rsid w:val="478055D9"/>
    <w:rsid w:val="494EA7CF"/>
    <w:rsid w:val="49C8DC5F"/>
    <w:rsid w:val="4A26FBAB"/>
    <w:rsid w:val="4AA6A9B6"/>
    <w:rsid w:val="4AEA7830"/>
    <w:rsid w:val="4B2B566A"/>
    <w:rsid w:val="4B64ACC0"/>
    <w:rsid w:val="4C2696A9"/>
    <w:rsid w:val="4CB3ABB5"/>
    <w:rsid w:val="4CC726CB"/>
    <w:rsid w:val="509D759C"/>
    <w:rsid w:val="50E0DF6F"/>
    <w:rsid w:val="5192677F"/>
    <w:rsid w:val="51B3E10E"/>
    <w:rsid w:val="54A55159"/>
    <w:rsid w:val="56157A66"/>
    <w:rsid w:val="56D7F451"/>
    <w:rsid w:val="5717DCE7"/>
    <w:rsid w:val="593F76BE"/>
    <w:rsid w:val="5978C27C"/>
    <w:rsid w:val="5A0F9513"/>
    <w:rsid w:val="5B1492DD"/>
    <w:rsid w:val="5B96A543"/>
    <w:rsid w:val="5CA459E1"/>
    <w:rsid w:val="5EB68A01"/>
    <w:rsid w:val="5FC2D246"/>
    <w:rsid w:val="60840196"/>
    <w:rsid w:val="60D3D96D"/>
    <w:rsid w:val="615EA2A7"/>
    <w:rsid w:val="61ECBE6A"/>
    <w:rsid w:val="626FA9CE"/>
    <w:rsid w:val="62CD14FC"/>
    <w:rsid w:val="63888ECB"/>
    <w:rsid w:val="63BBA258"/>
    <w:rsid w:val="63F327AE"/>
    <w:rsid w:val="64AFB3C7"/>
    <w:rsid w:val="655772B9"/>
    <w:rsid w:val="66325BCB"/>
    <w:rsid w:val="66A2A0FA"/>
    <w:rsid w:val="66BB74C8"/>
    <w:rsid w:val="674B4C5B"/>
    <w:rsid w:val="67781091"/>
    <w:rsid w:val="69F5D811"/>
    <w:rsid w:val="6A11BB7F"/>
    <w:rsid w:val="6A6980DC"/>
    <w:rsid w:val="6B439608"/>
    <w:rsid w:val="6C4B81B4"/>
    <w:rsid w:val="6CFE45AA"/>
    <w:rsid w:val="6D5D80DD"/>
    <w:rsid w:val="6D846D6C"/>
    <w:rsid w:val="6DE75215"/>
    <w:rsid w:val="6E2E4142"/>
    <w:rsid w:val="6E511C92"/>
    <w:rsid w:val="6F143F08"/>
    <w:rsid w:val="6FE639F0"/>
    <w:rsid w:val="70AD1B0C"/>
    <w:rsid w:val="70F1EABD"/>
    <w:rsid w:val="71CFD3BF"/>
    <w:rsid w:val="720ACFBA"/>
    <w:rsid w:val="724BDFCA"/>
    <w:rsid w:val="725F5BDB"/>
    <w:rsid w:val="728DBB1E"/>
    <w:rsid w:val="74A735B9"/>
    <w:rsid w:val="74D0913B"/>
    <w:rsid w:val="75AC3383"/>
    <w:rsid w:val="766C619C"/>
    <w:rsid w:val="76E94E1B"/>
    <w:rsid w:val="7875A912"/>
    <w:rsid w:val="794E2AA7"/>
    <w:rsid w:val="79880DDD"/>
    <w:rsid w:val="79C3A055"/>
    <w:rsid w:val="7A20EEDD"/>
    <w:rsid w:val="7A2FCCCF"/>
    <w:rsid w:val="7A73E34A"/>
    <w:rsid w:val="7AB10E71"/>
    <w:rsid w:val="7AEDCFD9"/>
    <w:rsid w:val="7B4AB4A2"/>
    <w:rsid w:val="7B9889A3"/>
    <w:rsid w:val="7BCB9D30"/>
    <w:rsid w:val="7C4A22C6"/>
    <w:rsid w:val="7CAB949B"/>
    <w:rsid w:val="7D676D91"/>
    <w:rsid w:val="7D9213AE"/>
    <w:rsid w:val="7E056365"/>
    <w:rsid w:val="7E0C483E"/>
    <w:rsid w:val="7F008603"/>
    <w:rsid w:val="7F008603"/>
    <w:rsid w:val="7FF0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F5B8A"/>
  <w15:chartTrackingRefBased/>
  <w15:docId w15:val="{D95908C2-76BB-4253-85FF-8ACFC33C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BB1F88"/>
    <w:pPr>
      <w:autoSpaceDE w:val="0"/>
      <w:autoSpaceDN w:val="0"/>
      <w:adjustRightInd w:val="0"/>
      <w:spacing w:after="0" w:line="240" w:lineRule="auto"/>
    </w:pPr>
    <w:rPr>
      <w:rFonts w:ascii="Calibri" w:hAnsi="Calibri" w:cs="Calibri"/>
      <w:color w:val="000000"/>
      <w:sz w:val="24"/>
      <w:szCs w:val="24"/>
    </w:rPr>
  </w:style>
  <w:style w:type="table" w:styleId="GridTable4-Accent1">
    <w:name w:val="Grid Table 4 Accent 1"/>
    <w:basedOn w:val="TableNormal"/>
    <w:uiPriority w:val="49"/>
    <w:rsid w:val="0030687D"/>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34A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4ABB"/>
  </w:style>
  <w:style w:type="paragraph" w:styleId="Footer">
    <w:name w:val="footer"/>
    <w:basedOn w:val="Normal"/>
    <w:link w:val="FooterChar"/>
    <w:uiPriority w:val="99"/>
    <w:unhideWhenUsed/>
    <w:rsid w:val="00A34A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glossaryDocument" Target="glossary/document.xml" Id="R5cc0593dec07402c"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6214fc-8c71-43a4-ae21-8486e8232af3}"/>
      </w:docPartPr>
      <w:docPartBody>
        <w:p w14:paraId="3665ABA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55B7319015E448FD1C412E8D3BF38" ma:contentTypeVersion="16" ma:contentTypeDescription="Create a new document." ma:contentTypeScope="" ma:versionID="be82dfd0f656d7552e061c4b79aaa0e2">
  <xsd:schema xmlns:xsd="http://www.w3.org/2001/XMLSchema" xmlns:xs="http://www.w3.org/2001/XMLSchema" xmlns:p="http://schemas.microsoft.com/office/2006/metadata/properties" xmlns:ns2="2018a4d9-e5a5-428b-a312-dfd840ba6b63" xmlns:ns3="ef95f5f0-dadb-470a-94cb-364b588c356d" xmlns:ns4="bc6d5123-e1cb-4a6a-adf0-63854dce486e" targetNamespace="http://schemas.microsoft.com/office/2006/metadata/properties" ma:root="true" ma:fieldsID="138bd8bace7eae73466e6c890fc07110" ns2:_="" ns3:_="" ns4:_="">
    <xsd:import namespace="2018a4d9-e5a5-428b-a312-dfd840ba6b63"/>
    <xsd:import namespace="ef95f5f0-dadb-470a-94cb-364b588c356d"/>
    <xsd:import namespace="bc6d5123-e1cb-4a6a-adf0-63854dce48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Comment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8a4d9-e5a5-428b-a312-dfd840ba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Comments" ma:index="16" nillable="true" ma:displayName="Comments" ma:format="Dropdown" ma:internalName="Comments">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d3806f-b6ab-496c-883f-16d5fb25b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5f5f0-dadb-470a-94cb-364b588c35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d5123-e1cb-4a6a-adf0-63854dce48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b66987-d0bb-4024-bef9-55cd6781fd71}" ma:internalName="TaxCatchAll" ma:showField="CatchAllData" ma:web="ef95f5f0-dadb-470a-94cb-364b588c35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6d5123-e1cb-4a6a-adf0-63854dce486e" xsi:nil="true"/>
    <Comments xmlns="2018a4d9-e5a5-428b-a312-dfd840ba6b63" xsi:nil="true"/>
    <lcf76f155ced4ddcb4097134ff3c332f xmlns="2018a4d9-e5a5-428b-a312-dfd840ba6b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52CB7E-C0D4-4099-9441-445FEDDFEC99}"/>
</file>

<file path=customXml/itemProps2.xml><?xml version="1.0" encoding="utf-8"?>
<ds:datastoreItem xmlns:ds="http://schemas.openxmlformats.org/officeDocument/2006/customXml" ds:itemID="{8C471AE5-B337-4687-95C8-6F8CAF534E42}"/>
</file>

<file path=customXml/itemProps3.xml><?xml version="1.0" encoding="utf-8"?>
<ds:datastoreItem xmlns:ds="http://schemas.openxmlformats.org/officeDocument/2006/customXml" ds:itemID="{F426CC76-47A3-4619-A538-E0297B0BA8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Monae</dc:creator>
  <cp:keywords/>
  <dc:description/>
  <cp:lastModifiedBy>Thomas, Monae</cp:lastModifiedBy>
  <cp:revision>88</cp:revision>
  <dcterms:created xsi:type="dcterms:W3CDTF">2022-07-18T03:35:00Z</dcterms:created>
  <dcterms:modified xsi:type="dcterms:W3CDTF">2022-07-19T14:12:03Z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0x01010056055B7319015E448FD1C412E8D3BF38</vt:lpwstr>
  </property>
  <property fmtid="{D5CDD505-2E9C-101B-9397-08002B2CF9AE}" pid="3" name="MediaServiceImageTags">
    <vt:lpwstr/>
  </property>
</Properties>
</file>